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4F730" w14:textId="18770F28" w:rsidR="000A3CB3" w:rsidRPr="00D12796" w:rsidRDefault="007F2346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 xml:space="preserve">FICHA MATERIA </w:t>
      </w:r>
      <w:r>
        <w:rPr>
          <w:b/>
          <w:color w:val="0070C0"/>
          <w:sz w:val="32"/>
          <w:lang w:val="gl-ES"/>
        </w:rPr>
        <w:t>TÍTULO DE EXPERTA/O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23A2D490" w:rsidR="000A3CB3" w:rsidRPr="00D12796" w:rsidRDefault="00203F7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(Galego)</w:t>
            </w:r>
            <w:r w:rsidR="000A3CB3" w:rsidRPr="00D12796">
              <w:rPr>
                <w:sz w:val="24"/>
                <w:szCs w:val="24"/>
                <w:lang w:val="gl-ES"/>
              </w:rPr>
              <w:t>:</w:t>
            </w:r>
            <w:r w:rsidR="008A341E" w:rsidRPr="00D12796">
              <w:rPr>
                <w:sz w:val="24"/>
                <w:szCs w:val="24"/>
                <w:lang w:val="gl-ES"/>
              </w:rPr>
              <w:t xml:space="preserve"> </w:t>
            </w:r>
            <w:r w:rsidR="00E31F96">
              <w:rPr>
                <w:sz w:val="24"/>
                <w:szCs w:val="24"/>
                <w:lang w:val="gl-ES"/>
              </w:rPr>
              <w:fldChar w:fldCharType="begin">
                <w:ffData>
                  <w:name w:val="Texto186"/>
                  <w:enabled/>
                  <w:calcOnExit w:val="0"/>
                  <w:textInput>
                    <w:default w:val="Comercialización e comunicación"/>
                  </w:textInput>
                </w:ffData>
              </w:fldChar>
            </w:r>
            <w:bookmarkStart w:id="0" w:name="Texto186"/>
            <w:r w:rsidR="00E31F96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E31F96">
              <w:rPr>
                <w:sz w:val="24"/>
                <w:szCs w:val="24"/>
                <w:lang w:val="gl-ES"/>
              </w:rPr>
            </w:r>
            <w:r w:rsidR="00E31F96">
              <w:rPr>
                <w:sz w:val="24"/>
                <w:szCs w:val="24"/>
                <w:lang w:val="gl-ES"/>
              </w:rPr>
              <w:fldChar w:fldCharType="separate"/>
            </w:r>
            <w:r w:rsidR="00E31F96">
              <w:rPr>
                <w:noProof/>
                <w:sz w:val="24"/>
                <w:szCs w:val="24"/>
                <w:lang w:val="gl-ES"/>
              </w:rPr>
              <w:t>Comercialización e comunicación</w:t>
            </w:r>
            <w:r w:rsidR="00E31F96">
              <w:rPr>
                <w:sz w:val="24"/>
                <w:szCs w:val="24"/>
                <w:lang w:val="gl-ES"/>
              </w:rPr>
              <w:fldChar w:fldCharType="end"/>
            </w:r>
            <w:bookmarkEnd w:id="0"/>
          </w:p>
        </w:tc>
      </w:tr>
      <w:tr w:rsidR="00203F7E" w:rsidRPr="00D12796" w14:paraId="1A896847" w14:textId="77777777" w:rsidTr="00051A46">
        <w:tc>
          <w:tcPr>
            <w:tcW w:w="10456" w:type="dxa"/>
            <w:gridSpan w:val="3"/>
          </w:tcPr>
          <w:p w14:paraId="42037AC3" w14:textId="7D93F0FC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MATERIA (Castelán): </w:t>
            </w:r>
            <w:r w:rsidR="00E31F96">
              <w:rPr>
                <w:sz w:val="24"/>
                <w:szCs w:val="24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ercialización y comunicación"/>
                  </w:textInput>
                </w:ffData>
              </w:fldChar>
            </w:r>
            <w:r w:rsidR="00E31F96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E31F96">
              <w:rPr>
                <w:sz w:val="24"/>
                <w:szCs w:val="24"/>
                <w:lang w:val="gl-ES"/>
              </w:rPr>
            </w:r>
            <w:r w:rsidR="00E31F96">
              <w:rPr>
                <w:sz w:val="24"/>
                <w:szCs w:val="24"/>
                <w:lang w:val="gl-ES"/>
              </w:rPr>
              <w:fldChar w:fldCharType="separate"/>
            </w:r>
            <w:r w:rsidR="00E31F96">
              <w:rPr>
                <w:noProof/>
                <w:sz w:val="24"/>
                <w:szCs w:val="24"/>
                <w:lang w:val="gl-ES"/>
              </w:rPr>
              <w:t>Comercialización y comunicación</w:t>
            </w:r>
            <w:r w:rsidR="00E31F96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203F7E" w:rsidRPr="00D12796" w14:paraId="09B69FA8" w14:textId="77777777" w:rsidTr="00051A46">
        <w:tc>
          <w:tcPr>
            <w:tcW w:w="10456" w:type="dxa"/>
            <w:gridSpan w:val="3"/>
          </w:tcPr>
          <w:p w14:paraId="343C55DC" w14:textId="4501A000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(Ingl</w:t>
            </w:r>
            <w:r w:rsidR="00D12796">
              <w:rPr>
                <w:sz w:val="24"/>
                <w:szCs w:val="24"/>
                <w:lang w:val="gl-ES"/>
              </w:rPr>
              <w:t>és</w:t>
            </w:r>
            <w:r w:rsidRPr="00D12796">
              <w:rPr>
                <w:sz w:val="24"/>
                <w:szCs w:val="24"/>
                <w:lang w:val="gl-ES"/>
              </w:rPr>
              <w:t xml:space="preserve">): </w:t>
            </w:r>
            <w:r w:rsidR="00E31F96">
              <w:rPr>
                <w:sz w:val="24"/>
                <w:szCs w:val="24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rketing and Communication"/>
                  </w:textInput>
                </w:ffData>
              </w:fldChar>
            </w:r>
            <w:r w:rsidR="00E31F96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E31F96">
              <w:rPr>
                <w:sz w:val="24"/>
                <w:szCs w:val="24"/>
                <w:lang w:val="gl-ES"/>
              </w:rPr>
            </w:r>
            <w:r w:rsidR="00E31F96">
              <w:rPr>
                <w:sz w:val="24"/>
                <w:szCs w:val="24"/>
                <w:lang w:val="gl-ES"/>
              </w:rPr>
              <w:fldChar w:fldCharType="separate"/>
            </w:r>
            <w:r w:rsidR="00E31F96">
              <w:rPr>
                <w:noProof/>
                <w:sz w:val="24"/>
                <w:szCs w:val="24"/>
                <w:lang w:val="gl-ES"/>
              </w:rPr>
              <w:t>Marketing and Communication</w:t>
            </w:r>
            <w:r w:rsidR="00E31F96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35EF2929" w14:textId="6C570D09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  <w:r w:rsidR="00A32909">
              <w:rPr>
                <w:sz w:val="24"/>
                <w:szCs w:val="24"/>
                <w:lang w:val="gl-ES"/>
              </w:rPr>
              <w:fldChar w:fldCharType="begin">
                <w:ffData>
                  <w:name w:val="Texto187"/>
                  <w:enabled/>
                  <w:calcOnExit w:val="0"/>
                  <w:textInput>
                    <w:default w:val="Edición"/>
                  </w:textInput>
                </w:ffData>
              </w:fldChar>
            </w:r>
            <w:bookmarkStart w:id="1" w:name="Texto187"/>
            <w:r w:rsidR="00A32909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A32909">
              <w:rPr>
                <w:sz w:val="24"/>
                <w:szCs w:val="24"/>
                <w:lang w:val="gl-ES"/>
              </w:rPr>
            </w:r>
            <w:r w:rsidR="00A32909">
              <w:rPr>
                <w:sz w:val="24"/>
                <w:szCs w:val="24"/>
                <w:lang w:val="gl-ES"/>
              </w:rPr>
              <w:fldChar w:fldCharType="separate"/>
            </w:r>
            <w:r w:rsidR="00A32909">
              <w:rPr>
                <w:noProof/>
                <w:sz w:val="24"/>
                <w:szCs w:val="24"/>
                <w:lang w:val="gl-ES"/>
              </w:rPr>
              <w:t>Edición</w:t>
            </w:r>
            <w:r w:rsidR="00A32909">
              <w:rPr>
                <w:sz w:val="24"/>
                <w:szCs w:val="24"/>
                <w:lang w:val="gl-ES"/>
              </w:rPr>
              <w:fldChar w:fldCharType="end"/>
            </w:r>
            <w:bookmarkEnd w:id="1"/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18AB7BA3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09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3EE0A58E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proofErr w:type="spellStart"/>
            <w:r w:rsidRPr="00D12796">
              <w:rPr>
                <w:sz w:val="24"/>
                <w:szCs w:val="24"/>
                <w:lang w:val="gl-ES"/>
              </w:rPr>
              <w:t>ECTS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gl-ES"/>
              </w:rPr>
              <w:t>TOTALES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EE0D56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151EF72A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proofErr w:type="spellStart"/>
            <w:r w:rsidRPr="00D12796">
              <w:rPr>
                <w:sz w:val="24"/>
                <w:szCs w:val="24"/>
                <w:lang w:val="gl-ES"/>
              </w:rPr>
              <w:t>ECTS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TE</w:t>
            </w:r>
            <w:r w:rsidR="00F9360C">
              <w:rPr>
                <w:sz w:val="24"/>
                <w:szCs w:val="24"/>
                <w:lang w:val="gl-ES"/>
              </w:rPr>
              <w:t>Ó</w:t>
            </w:r>
            <w:r>
              <w:rPr>
                <w:sz w:val="24"/>
                <w:szCs w:val="24"/>
                <w:lang w:val="gl-ES"/>
              </w:rPr>
              <w:t>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F9360C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7D37956C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proofErr w:type="spellStart"/>
            <w:r w:rsidRPr="00D12796">
              <w:rPr>
                <w:sz w:val="24"/>
                <w:szCs w:val="24"/>
                <w:lang w:val="gl-ES"/>
              </w:rPr>
              <w:t>ECTS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F9360C">
              <w:rPr>
                <w:sz w:val="24"/>
                <w:szCs w:val="24"/>
                <w:lang w:val="gl-ES"/>
              </w:rPr>
              <w:t>2</w:t>
            </w:r>
            <w:bookmarkStart w:id="2" w:name="_GoBack"/>
            <w:bookmarkEnd w:id="2"/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2F19EEAA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A32909">
                  <w:rPr>
                    <w:sz w:val="24"/>
                    <w:szCs w:val="24"/>
                    <w:lang w:val="gl-ES"/>
                  </w:rPr>
                  <w:t>Síncrona presencial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3C3EE3D4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A32909">
              <w:rPr>
                <w:sz w:val="24"/>
                <w:szCs w:val="24"/>
                <w:lang w:val="gl-ES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bookmarkStart w:id="3" w:name="Texto185"/>
            <w:r w:rsidR="00A32909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A32909">
              <w:rPr>
                <w:sz w:val="24"/>
                <w:szCs w:val="24"/>
                <w:lang w:val="gl-ES"/>
              </w:rPr>
            </w:r>
            <w:r w:rsidR="00A32909">
              <w:rPr>
                <w:sz w:val="24"/>
                <w:szCs w:val="24"/>
                <w:lang w:val="gl-ES"/>
              </w:rPr>
              <w:fldChar w:fldCharType="separate"/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sz w:val="24"/>
                <w:szCs w:val="24"/>
                <w:lang w:val="gl-ES"/>
              </w:rPr>
              <w:fldChar w:fldCharType="end"/>
            </w:r>
            <w:bookmarkEnd w:id="3"/>
          </w:p>
          <w:p w14:paraId="54390B30" w14:textId="77777777" w:rsidR="00E31F96" w:rsidRPr="00E31F96" w:rsidRDefault="00E31F96" w:rsidP="00E31F96">
            <w:pPr>
              <w:rPr>
                <w:sz w:val="24"/>
                <w:szCs w:val="24"/>
                <w:lang w:val="gl-ES"/>
              </w:rPr>
            </w:pPr>
            <w:r w:rsidRPr="00E31F96">
              <w:rPr>
                <w:sz w:val="24"/>
                <w:szCs w:val="24"/>
                <w:lang w:val="gl-ES"/>
              </w:rPr>
              <w:t>CE1</w:t>
            </w:r>
            <w:r w:rsidRPr="00E31F96">
              <w:rPr>
                <w:sz w:val="24"/>
                <w:szCs w:val="24"/>
                <w:lang w:val="gl-ES"/>
              </w:rPr>
              <w:tab/>
              <w:t>Coñecer os diferentes elos da cadea de valor do libro</w:t>
            </w:r>
          </w:p>
          <w:p w14:paraId="2B6F1092" w14:textId="7BB7D342" w:rsidR="00E31F96" w:rsidRDefault="00E31F96" w:rsidP="00E31F96">
            <w:pPr>
              <w:rPr>
                <w:sz w:val="24"/>
                <w:szCs w:val="24"/>
                <w:lang w:val="gl-ES"/>
              </w:rPr>
            </w:pPr>
            <w:r w:rsidRPr="00E31F96">
              <w:rPr>
                <w:sz w:val="24"/>
                <w:szCs w:val="24"/>
                <w:lang w:val="gl-ES"/>
              </w:rPr>
              <w:t>CE2</w:t>
            </w:r>
            <w:r w:rsidRPr="00E31F96">
              <w:rPr>
                <w:sz w:val="24"/>
                <w:szCs w:val="24"/>
                <w:lang w:val="gl-ES"/>
              </w:rPr>
              <w:tab/>
              <w:t>Coñecer as características do sector editorial galego</w:t>
            </w:r>
          </w:p>
          <w:p w14:paraId="63AED032" w14:textId="77777777" w:rsidR="00E31F96" w:rsidRPr="00E31F96" w:rsidRDefault="00E31F96" w:rsidP="00E31F96">
            <w:pPr>
              <w:rPr>
                <w:sz w:val="24"/>
                <w:szCs w:val="24"/>
                <w:lang w:val="gl-ES"/>
              </w:rPr>
            </w:pPr>
            <w:r w:rsidRPr="00E31F96">
              <w:rPr>
                <w:sz w:val="24"/>
                <w:szCs w:val="24"/>
                <w:lang w:val="gl-ES"/>
              </w:rPr>
              <w:t>CE8</w:t>
            </w:r>
            <w:r w:rsidRPr="00E31F96">
              <w:rPr>
                <w:sz w:val="24"/>
                <w:szCs w:val="24"/>
                <w:lang w:val="gl-ES"/>
              </w:rPr>
              <w:tab/>
              <w:t xml:space="preserve">Dominar os recursos e estratexias de </w:t>
            </w:r>
            <w:proofErr w:type="spellStart"/>
            <w:r w:rsidRPr="00E31F96">
              <w:rPr>
                <w:sz w:val="24"/>
                <w:szCs w:val="24"/>
                <w:lang w:val="gl-ES"/>
              </w:rPr>
              <w:t>marketing</w:t>
            </w:r>
            <w:proofErr w:type="spellEnd"/>
            <w:r w:rsidRPr="00E31F96">
              <w:rPr>
                <w:sz w:val="24"/>
                <w:szCs w:val="24"/>
                <w:lang w:val="gl-ES"/>
              </w:rPr>
              <w:t xml:space="preserve"> precisas para a comunicación dun produto editorial</w:t>
            </w:r>
          </w:p>
          <w:p w14:paraId="7DE1771D" w14:textId="77777777" w:rsidR="00E31F96" w:rsidRPr="00E31F96" w:rsidRDefault="00E31F96" w:rsidP="00E31F96">
            <w:pPr>
              <w:rPr>
                <w:sz w:val="24"/>
                <w:szCs w:val="24"/>
                <w:lang w:val="gl-ES"/>
              </w:rPr>
            </w:pPr>
            <w:r w:rsidRPr="00E31F96">
              <w:rPr>
                <w:sz w:val="24"/>
                <w:szCs w:val="24"/>
                <w:lang w:val="gl-ES"/>
              </w:rPr>
              <w:t>CT1</w:t>
            </w:r>
            <w:r w:rsidRPr="00E31F96">
              <w:rPr>
                <w:sz w:val="24"/>
                <w:szCs w:val="24"/>
                <w:lang w:val="gl-ES"/>
              </w:rPr>
              <w:tab/>
              <w:t>Comprender a importancia estratéxica do sector do libro na economía galega</w:t>
            </w:r>
          </w:p>
          <w:p w14:paraId="75B71260" w14:textId="52FEC38E" w:rsidR="00DE128D" w:rsidRPr="00D12796" w:rsidRDefault="00E31F96" w:rsidP="00DE128D">
            <w:pPr>
              <w:rPr>
                <w:sz w:val="24"/>
                <w:szCs w:val="24"/>
                <w:lang w:val="gl-ES"/>
              </w:rPr>
            </w:pPr>
            <w:r w:rsidRPr="00E31F96">
              <w:rPr>
                <w:sz w:val="24"/>
                <w:szCs w:val="24"/>
                <w:lang w:val="gl-ES"/>
              </w:rPr>
              <w:t>CT2</w:t>
            </w:r>
            <w:r w:rsidRPr="00E31F96">
              <w:rPr>
                <w:sz w:val="24"/>
                <w:szCs w:val="24"/>
                <w:lang w:val="gl-ES"/>
              </w:rPr>
              <w:tab/>
              <w:t>Coñecer as dinámicas das industrias culturais en Galicia</w:t>
            </w:r>
          </w:p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E31F96" w:rsidRDefault="000A3CB3" w:rsidP="00051A46">
            <w:pPr>
              <w:rPr>
                <w:sz w:val="24"/>
                <w:szCs w:val="24"/>
                <w:lang w:val="gl-ES"/>
              </w:rPr>
            </w:pPr>
            <w:r w:rsidRPr="00E31F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bCs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EndPr/>
            <w:sdtContent>
              <w:p w14:paraId="7AA1D23B" w14:textId="652E2EE5" w:rsidR="000A3CB3" w:rsidRPr="00D12796" w:rsidRDefault="00E31F96" w:rsidP="00E31F96">
                <w:pPr>
                  <w:rPr>
                    <w:sz w:val="24"/>
                    <w:szCs w:val="24"/>
                    <w:lang w:val="gl-ES"/>
                  </w:rPr>
                </w:pPr>
                <w:r w:rsidRPr="00E31F96">
                  <w:rPr>
                    <w:bCs/>
                    <w:lang w:val="gl-ES"/>
                  </w:rPr>
                  <w:t>Dentro da cadea de valor, a comercialización vai parella á toma de decisións de publicación</w:t>
                </w:r>
                <w:r>
                  <w:rPr>
                    <w:bCs/>
                    <w:lang w:val="gl-ES"/>
                  </w:rPr>
                  <w:t>,</w:t>
                </w:r>
                <w:r w:rsidRPr="00E31F96">
                  <w:rPr>
                    <w:bCs/>
                    <w:lang w:val="gl-ES"/>
                  </w:rPr>
                  <w:t xml:space="preserve"> se ben adoita ser ao remate da produción cando se executa o groso do traballo comercial con motivo do lanzamento dunha obra.</w:t>
                </w:r>
                <w:r>
                  <w:rPr>
                    <w:bCs/>
                    <w:lang w:val="gl-ES"/>
                  </w:rPr>
                  <w:t xml:space="preserve"> </w:t>
                </w:r>
                <w:r w:rsidRPr="00E31F96">
                  <w:rPr>
                    <w:bCs/>
                    <w:lang w:val="gl-ES"/>
                  </w:rPr>
                  <w:t>O obxectivo do módulo de comercialización e comunicación é capacitar nas aptitudes imprescindibles para levar a cabo as dinámicas destas áreas, desde a teoría até a práctica, formando o alumnado na xestión da marca editorial e no coidado da comunicación da cadea de valor de cada obra para acadar os mellores resultados.</w:t>
                </w:r>
              </w:p>
            </w:sdtContent>
          </w:sdt>
        </w:tc>
      </w:tr>
      <w:tr w:rsidR="00DE128D" w:rsidRPr="00D12796" w14:paraId="1A0F3CF0" w14:textId="77777777" w:rsidTr="002367E4">
        <w:trPr>
          <w:trHeight w:val="1190"/>
        </w:trPr>
        <w:tc>
          <w:tcPr>
            <w:tcW w:w="10456" w:type="dxa"/>
            <w:gridSpan w:val="3"/>
          </w:tcPr>
          <w:p w14:paraId="267D76C1" w14:textId="2878EDD1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070EE1">
              <w:rPr>
                <w:sz w:val="24"/>
                <w:szCs w:val="24"/>
                <w:lang w:val="gl-ES"/>
              </w:rPr>
              <w:fldChar w:fldCharType="begin">
                <w:ffData>
                  <w:name w:val="Texto184"/>
                  <w:enabled/>
                  <w:calcOnExit w:val="0"/>
                  <w:textInput>
                    <w:default w:val="Isidro Dozo Valladares"/>
                  </w:textInput>
                </w:ffData>
              </w:fldChar>
            </w:r>
            <w:bookmarkStart w:id="4" w:name="Texto184"/>
            <w:r w:rsidR="00070EE1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070EE1">
              <w:rPr>
                <w:sz w:val="24"/>
                <w:szCs w:val="24"/>
                <w:lang w:val="gl-ES"/>
              </w:rPr>
            </w:r>
            <w:r w:rsidR="00070EE1">
              <w:rPr>
                <w:sz w:val="24"/>
                <w:szCs w:val="24"/>
                <w:lang w:val="gl-ES"/>
              </w:rPr>
              <w:fldChar w:fldCharType="separate"/>
            </w:r>
            <w:r w:rsidR="00070EE1">
              <w:rPr>
                <w:noProof/>
                <w:sz w:val="24"/>
                <w:szCs w:val="24"/>
                <w:lang w:val="gl-ES"/>
              </w:rPr>
              <w:t>Isidro Dozo Valladares</w:t>
            </w:r>
            <w:r w:rsidR="00070EE1">
              <w:rPr>
                <w:sz w:val="24"/>
                <w:szCs w:val="24"/>
                <w:lang w:val="gl-ES"/>
              </w:rPr>
              <w:fldChar w:fldCharType="end"/>
            </w:r>
            <w:bookmarkEnd w:id="4"/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0D784D9F" w14:textId="40B729BE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E31F96">
              <w:rPr>
                <w:sz w:val="24"/>
                <w:szCs w:val="24"/>
                <w:lang w:val="gl-ES"/>
              </w:rPr>
              <w:fldChar w:fldCharType="begin">
                <w:ffData>
                  <w:name w:val="Texto81"/>
                  <w:enabled/>
                  <w:calcOnExit w:val="0"/>
                  <w:textInput>
                    <w:default w:val="Isidro Dozo Valladares"/>
                  </w:textInput>
                </w:ffData>
              </w:fldChar>
            </w:r>
            <w:bookmarkStart w:id="5" w:name="Texto81"/>
            <w:r w:rsidR="00E31F96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E31F96">
              <w:rPr>
                <w:sz w:val="24"/>
                <w:szCs w:val="24"/>
                <w:lang w:val="gl-ES"/>
              </w:rPr>
            </w:r>
            <w:r w:rsidR="00E31F96">
              <w:rPr>
                <w:sz w:val="24"/>
                <w:szCs w:val="24"/>
                <w:lang w:val="gl-ES"/>
              </w:rPr>
              <w:fldChar w:fldCharType="separate"/>
            </w:r>
            <w:r w:rsidR="00E31F96">
              <w:rPr>
                <w:noProof/>
                <w:sz w:val="24"/>
                <w:szCs w:val="24"/>
                <w:lang w:val="gl-ES"/>
              </w:rPr>
              <w:t>Isidro Dozo Valladares</w:t>
            </w:r>
            <w:r w:rsidR="00E31F96">
              <w:rPr>
                <w:sz w:val="24"/>
                <w:szCs w:val="24"/>
                <w:lang w:val="gl-ES"/>
              </w:rPr>
              <w:fldChar w:fldCharType="end"/>
            </w:r>
            <w:bookmarkEnd w:id="5"/>
          </w:p>
          <w:p w14:paraId="3E8BF3A8" w14:textId="75C92E89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2367E4">
        <w:trPr>
          <w:trHeight w:val="1975"/>
        </w:trPr>
        <w:tc>
          <w:tcPr>
            <w:tcW w:w="10456" w:type="dxa"/>
          </w:tcPr>
          <w:p w14:paraId="32C18FED" w14:textId="223C5A42" w:rsidR="00DE128D" w:rsidRPr="002367E4" w:rsidRDefault="00DE128D" w:rsidP="00DE128D">
            <w:pPr>
              <w:rPr>
                <w:b/>
                <w:bCs/>
                <w:sz w:val="24"/>
                <w:szCs w:val="24"/>
                <w:lang w:val="gl-ES"/>
              </w:rPr>
            </w:pPr>
            <w:r w:rsidRPr="002367E4">
              <w:rPr>
                <w:b/>
                <w:bCs/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4"/>
                <w:szCs w:val="24"/>
                <w:lang w:val="gl-ES"/>
              </w:rPr>
              <w:id w:val="-934750933"/>
              <w:placeholder>
                <w:docPart w:val="5E77322C61B448449DB84212E5467A2A"/>
              </w:placeholder>
            </w:sdtPr>
            <w:sdtEndPr>
              <w:rPr>
                <w:sz w:val="22"/>
                <w:szCs w:val="22"/>
              </w:rPr>
            </w:sdtEndPr>
            <w:sdtContent>
              <w:p w14:paraId="28545D57" w14:textId="473B8ABC" w:rsidR="00E31F96" w:rsidRDefault="00893BA8" w:rsidP="00E31F96">
                <w:pPr>
                  <w:pStyle w:val="Prrafodelista"/>
                  <w:numPr>
                    <w:ilvl w:val="0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>Adquisición de c</w:t>
                </w:r>
                <w:r w:rsidR="006C219F">
                  <w:rPr>
                    <w:sz w:val="24"/>
                    <w:szCs w:val="24"/>
                    <w:lang w:val="gl-ES"/>
                  </w:rPr>
                  <w:t>oñecementos sobre</w:t>
                </w:r>
                <w:r w:rsidR="00E31F96">
                  <w:rPr>
                    <w:sz w:val="24"/>
                    <w:szCs w:val="24"/>
                    <w:lang w:val="gl-ES"/>
                  </w:rPr>
                  <w:t xml:space="preserve"> as diferentes canles de distribución </w:t>
                </w:r>
                <w:r w:rsidR="006C219F">
                  <w:rPr>
                    <w:sz w:val="24"/>
                    <w:szCs w:val="24"/>
                    <w:lang w:val="gl-ES"/>
                  </w:rPr>
                  <w:t xml:space="preserve">e comunicación </w:t>
                </w:r>
                <w:r w:rsidR="00E31F96">
                  <w:rPr>
                    <w:sz w:val="24"/>
                    <w:szCs w:val="24"/>
                    <w:lang w:val="gl-ES"/>
                  </w:rPr>
                  <w:t xml:space="preserve">do libro </w:t>
                </w:r>
              </w:p>
              <w:p w14:paraId="79ACFD25" w14:textId="20F5E52B" w:rsidR="00A32909" w:rsidRDefault="00893BA8" w:rsidP="006C219F">
                <w:pPr>
                  <w:pStyle w:val="Prrafodelista"/>
                  <w:numPr>
                    <w:ilvl w:val="0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Capacidade </w:t>
                </w:r>
                <w:r w:rsidR="006C219F">
                  <w:rPr>
                    <w:sz w:val="24"/>
                    <w:szCs w:val="24"/>
                    <w:lang w:val="gl-ES"/>
                  </w:rPr>
                  <w:t xml:space="preserve">para </w:t>
                </w:r>
                <w:r>
                  <w:rPr>
                    <w:sz w:val="24"/>
                    <w:szCs w:val="24"/>
                    <w:lang w:val="gl-ES"/>
                  </w:rPr>
                  <w:t xml:space="preserve">valorar </w:t>
                </w:r>
                <w:r w:rsidR="006C219F">
                  <w:rPr>
                    <w:sz w:val="24"/>
                    <w:szCs w:val="24"/>
                    <w:lang w:val="gl-ES"/>
                  </w:rPr>
                  <w:t xml:space="preserve">que papel ten </w:t>
                </w:r>
                <w:r w:rsidR="00E31F96" w:rsidRPr="00E31F96">
                  <w:rPr>
                    <w:sz w:val="24"/>
                    <w:szCs w:val="24"/>
                    <w:lang w:val="gl-ES"/>
                  </w:rPr>
                  <w:t>a distribución no deseño das estratexias de comunicación do libro</w:t>
                </w:r>
              </w:p>
              <w:p w14:paraId="005F494F" w14:textId="5EFD67E6" w:rsidR="00B31005" w:rsidRPr="002367E4" w:rsidRDefault="006C219F" w:rsidP="00DE128D">
                <w:pPr>
                  <w:pStyle w:val="Prrafodelista"/>
                  <w:numPr>
                    <w:ilvl w:val="0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Habilidade </w:t>
                </w:r>
                <w:r w:rsidR="00E31F96" w:rsidRPr="00E31F96">
                  <w:rPr>
                    <w:sz w:val="24"/>
                    <w:szCs w:val="24"/>
                    <w:lang w:val="gl-ES"/>
                  </w:rPr>
                  <w:t xml:space="preserve">para empregar os recursos e estratexias de </w:t>
                </w:r>
                <w:proofErr w:type="spellStart"/>
                <w:r w:rsidR="00E31F96" w:rsidRPr="00E31F96">
                  <w:rPr>
                    <w:sz w:val="24"/>
                    <w:szCs w:val="24"/>
                    <w:lang w:val="gl-ES"/>
                  </w:rPr>
                  <w:t>marketing</w:t>
                </w:r>
                <w:proofErr w:type="spellEnd"/>
                <w:r w:rsidR="00E31F96" w:rsidRPr="00E31F96">
                  <w:rPr>
                    <w:sz w:val="24"/>
                    <w:szCs w:val="24"/>
                    <w:lang w:val="gl-ES"/>
                  </w:rPr>
                  <w:t xml:space="preserve"> precisas para comunicar o carácter diferencial dunha publicación</w:t>
                </w:r>
              </w:p>
            </w:sdtContent>
          </w:sdt>
          <w:p w14:paraId="46BB4DCA" w14:textId="3403A00D" w:rsidR="00DE128D" w:rsidRPr="00D12796" w:rsidRDefault="00DE128D" w:rsidP="00B31005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1988AD58" w14:textId="3F550475" w:rsidR="000A3CB3" w:rsidRPr="00E31F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E31F96" w14:paraId="010D47AA" w14:textId="77777777" w:rsidTr="00A31B24">
        <w:trPr>
          <w:trHeight w:val="9771"/>
        </w:trPr>
        <w:tc>
          <w:tcPr>
            <w:tcW w:w="10456" w:type="dxa"/>
          </w:tcPr>
          <w:p w14:paraId="0A798D44" w14:textId="07C45E25" w:rsidR="00DE128D" w:rsidRPr="002367E4" w:rsidRDefault="00DE128D" w:rsidP="00DE128D">
            <w:pPr>
              <w:rPr>
                <w:b/>
                <w:bCs/>
                <w:sz w:val="24"/>
                <w:szCs w:val="24"/>
                <w:lang w:val="gl-ES"/>
              </w:rPr>
            </w:pPr>
            <w:r w:rsidRPr="002367E4">
              <w:rPr>
                <w:b/>
                <w:bCs/>
                <w:sz w:val="24"/>
                <w:szCs w:val="24"/>
                <w:lang w:val="gl-ES"/>
              </w:rPr>
              <w:lastRenderedPageBreak/>
              <w:t>Programa académico:</w:t>
            </w:r>
          </w:p>
          <w:sdt>
            <w:sdtPr>
              <w:rPr>
                <w:rFonts w:asciiTheme="minorHAnsi" w:eastAsiaTheme="minorHAnsi" w:hAnsiTheme="minorHAnsi" w:cstheme="minorHAnsi"/>
                <w:color w:val="auto"/>
                <w:spacing w:val="0"/>
                <w:sz w:val="22"/>
                <w:szCs w:val="22"/>
                <w:bdr w:val="none" w:sz="0" w:space="0" w:color="auto"/>
                <w:lang w:val="gl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d w:val="-1885466961"/>
              <w:placeholder>
                <w:docPart w:val="CE852543C34B41C5A90C9EEBE06C6ABF"/>
              </w:placeholder>
            </w:sdtPr>
            <w:sdtEndPr>
              <w:rPr>
                <w:rFonts w:ascii="Helvetica Neue" w:eastAsia="Arial Unicode MS" w:hAnsi="Helvetica Neue" w:cs="Arial Unicode MS"/>
                <w:color w:val="000000"/>
                <w:sz w:val="24"/>
                <w:szCs w:val="24"/>
                <w:bdr w:val="nil"/>
                <w:lang w:val="es-ES_tradnl" w:eastAsia="gl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sdtEndPr>
            <w:sdtContent>
              <w:p w14:paraId="28BBBE74" w14:textId="012198DD" w:rsidR="00E31F96" w:rsidRPr="00D04D3C" w:rsidRDefault="00E31F96" w:rsidP="00E31F96">
                <w:pPr>
                  <w:pStyle w:val="Cuerpo"/>
                  <w:numPr>
                    <w:ilvl w:val="0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A identidade de marca: creación e avaliación, análise de misión e visión, competencia e implantación no sector editorial, definición de públicos obxectivos, </w:t>
                </w:r>
                <w:proofErr w:type="spellStart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DAFO</w:t>
                </w:r>
                <w:proofErr w:type="spellEnd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e informes sectoriais</w:t>
                </w:r>
              </w:p>
              <w:p w14:paraId="45862761" w14:textId="77777777" w:rsidR="00E31F96" w:rsidRPr="00D04D3C" w:rsidRDefault="00E31F96" w:rsidP="00E31F96">
                <w:pPr>
                  <w:pStyle w:val="Cuerpo"/>
                  <w:numPr>
                    <w:ilvl w:val="1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Ferramentas de deseño gráfico</w:t>
                </w:r>
              </w:p>
              <w:p w14:paraId="46A199C4" w14:textId="77777777" w:rsidR="00E31F96" w:rsidRPr="00D04D3C" w:rsidRDefault="00E31F96" w:rsidP="00E31F96">
                <w:pPr>
                  <w:pStyle w:val="Cuerpo"/>
                  <w:numPr>
                    <w:ilvl w:val="1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Documentación e informes do sector</w:t>
                </w:r>
              </w:p>
              <w:p w14:paraId="4094D2C3" w14:textId="00F2189A" w:rsidR="00E31F96" w:rsidRPr="00D04D3C" w:rsidRDefault="00E31F96" w:rsidP="00E31F96">
                <w:pPr>
                  <w:pStyle w:val="Cuerpo"/>
                  <w:numPr>
                    <w:ilvl w:val="0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Obxectivos de marca: plan de comunicación, formulación de estratexias, selección de parámetros para a análise (</w:t>
                </w:r>
                <w:proofErr w:type="spellStart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KPI</w:t>
                </w:r>
                <w:proofErr w:type="spellEnd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), seguimento, desviación e actuación</w:t>
                </w:r>
              </w:p>
              <w:p w14:paraId="28666586" w14:textId="77777777" w:rsidR="00E31F96" w:rsidRPr="00D04D3C" w:rsidRDefault="00E31F96" w:rsidP="00E31F96">
                <w:pPr>
                  <w:pStyle w:val="Cuerpo"/>
                  <w:numPr>
                    <w:ilvl w:val="1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Informe base e plan de actuación</w:t>
                </w:r>
              </w:p>
              <w:p w14:paraId="7B51819E" w14:textId="39EFBC9B" w:rsidR="00E31F96" w:rsidRPr="00D04D3C" w:rsidRDefault="00E31F96" w:rsidP="00E31F96">
                <w:pPr>
                  <w:pStyle w:val="Cuerpo"/>
                  <w:numPr>
                    <w:ilvl w:val="1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Modelos e ferramentas de seguimento</w:t>
                </w:r>
              </w:p>
              <w:p w14:paraId="00E69698" w14:textId="31825BC6" w:rsidR="00E31F96" w:rsidRPr="00D04D3C" w:rsidRDefault="00E31F96" w:rsidP="00E31F96">
                <w:pPr>
                  <w:pStyle w:val="Cuerpo"/>
                  <w:numPr>
                    <w:ilvl w:val="0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Implantación de marca: creación e xestión de ferramentas dixitais, xestión de redes sociais, </w:t>
                </w:r>
                <w:proofErr w:type="spellStart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marketing</w:t>
                </w:r>
                <w:proofErr w:type="spellEnd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e campañas </w:t>
                </w:r>
                <w:r w:rsidRPr="00D04D3C">
                  <w:rPr>
                    <w:rStyle w:val="Ninguno"/>
                    <w:rFonts w:asciiTheme="minorHAnsi" w:hAnsiTheme="minorHAnsi" w:cstheme="minorHAnsi"/>
                    <w:i/>
                    <w:iCs/>
                    <w:spacing w:val="0"/>
                    <w:lang w:val="gl-ES"/>
                  </w:rPr>
                  <w:t>online</w:t>
                </w: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e </w:t>
                </w:r>
                <w:proofErr w:type="spellStart"/>
                <w:r w:rsidRPr="00D04D3C">
                  <w:rPr>
                    <w:rStyle w:val="Ninguno"/>
                    <w:rFonts w:asciiTheme="minorHAnsi" w:hAnsiTheme="minorHAnsi" w:cstheme="minorHAnsi"/>
                    <w:i/>
                    <w:iCs/>
                    <w:spacing w:val="0"/>
                    <w:lang w:val="gl-ES"/>
                  </w:rPr>
                  <w:t>offline</w:t>
                </w:r>
                <w:proofErr w:type="spellEnd"/>
              </w:p>
              <w:p w14:paraId="292BF300" w14:textId="559540D5" w:rsidR="00E31F96" w:rsidRPr="00D04D3C" w:rsidRDefault="00E31F96" w:rsidP="00E31F96">
                <w:pPr>
                  <w:pStyle w:val="Cuerpo"/>
                  <w:numPr>
                    <w:ilvl w:val="1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Páxina web, Google Business e </w:t>
                </w:r>
                <w:proofErr w:type="spellStart"/>
                <w:r w:rsidR="006961CE">
                  <w:rPr>
                    <w:rFonts w:asciiTheme="minorHAnsi" w:hAnsiTheme="minorHAnsi" w:cstheme="minorHAnsi"/>
                    <w:spacing w:val="0"/>
                    <w:lang w:val="gl-ES"/>
                  </w:rPr>
                  <w:t>indizadores</w:t>
                </w:r>
                <w:proofErr w:type="spellEnd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sectoriais</w:t>
                </w:r>
              </w:p>
              <w:p w14:paraId="1616202B" w14:textId="30FFF1BE" w:rsidR="00E31F96" w:rsidRPr="00D04D3C" w:rsidRDefault="00E31F96" w:rsidP="00E31F96">
                <w:pPr>
                  <w:pStyle w:val="Cuerpo"/>
                  <w:numPr>
                    <w:ilvl w:val="1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Xestión de </w:t>
                </w:r>
                <w:proofErr w:type="spellStart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Facebook</w:t>
                </w:r>
                <w:proofErr w:type="spellEnd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, </w:t>
                </w:r>
                <w:proofErr w:type="spellStart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Instagram</w:t>
                </w:r>
                <w:proofErr w:type="spellEnd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, </w:t>
                </w:r>
                <w:proofErr w:type="spellStart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Twitter</w:t>
                </w:r>
                <w:proofErr w:type="spellEnd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e </w:t>
                </w:r>
                <w:proofErr w:type="spellStart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Linked</w:t>
                </w:r>
                <w:r w:rsid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In</w:t>
                </w:r>
                <w:proofErr w:type="spellEnd"/>
              </w:p>
              <w:p w14:paraId="69DCD671" w14:textId="77777777" w:rsidR="00E31F96" w:rsidRPr="00D04D3C" w:rsidRDefault="00E31F96" w:rsidP="00E31F96">
                <w:pPr>
                  <w:pStyle w:val="Cuerpo"/>
                  <w:numPr>
                    <w:ilvl w:val="0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Comunicación orientada ao produto: estratexia dentro do plan de comunicación, análise de valor, detección de oportunidades, previsión e desviación de vendas</w:t>
                </w:r>
              </w:p>
              <w:p w14:paraId="581B93D0" w14:textId="77777777" w:rsidR="00E31F96" w:rsidRPr="00D04D3C" w:rsidRDefault="00E31F96" w:rsidP="00E31F96">
                <w:pPr>
                  <w:pStyle w:val="Cuerpo"/>
                  <w:numPr>
                    <w:ilvl w:val="0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Accións comunicativas e distribución do produto: canles e métodos de distribución, comunicación orientada a cada canle, ferramentas publicitarias, eventos e loxística</w:t>
                </w:r>
              </w:p>
              <w:p w14:paraId="35028428" w14:textId="77777777" w:rsidR="00E31F96" w:rsidRPr="00D04D3C" w:rsidRDefault="00E31F96" w:rsidP="00E31F96">
                <w:pPr>
                  <w:pStyle w:val="Cuerpo"/>
                  <w:numPr>
                    <w:ilvl w:val="1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Contidos e pezas gráficas para cada canle</w:t>
                </w:r>
              </w:p>
              <w:p w14:paraId="3C94B418" w14:textId="77777777" w:rsidR="00E31F96" w:rsidRPr="00D04D3C" w:rsidRDefault="00E31F96" w:rsidP="00E31F96">
                <w:pPr>
                  <w:pStyle w:val="Cuerpo"/>
                  <w:numPr>
                    <w:ilvl w:val="1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Presenza en medios e notas de prensa</w:t>
                </w:r>
              </w:p>
              <w:p w14:paraId="2FCDD416" w14:textId="77777777" w:rsidR="00E31F96" w:rsidRPr="00D04D3C" w:rsidRDefault="00E31F96" w:rsidP="00E31F96">
                <w:pPr>
                  <w:pStyle w:val="Cuerpo"/>
                  <w:numPr>
                    <w:ilvl w:val="1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Comunicación para a distribución e venda directa</w:t>
                </w:r>
              </w:p>
              <w:p w14:paraId="064E21E5" w14:textId="77777777" w:rsidR="00E31F96" w:rsidRPr="00D04D3C" w:rsidRDefault="00E31F96" w:rsidP="00E31F96">
                <w:pPr>
                  <w:pStyle w:val="Cuerpo"/>
                  <w:numPr>
                    <w:ilvl w:val="1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Xestión de eventos: </w:t>
                </w:r>
              </w:p>
              <w:p w14:paraId="7E76EFC1" w14:textId="77777777" w:rsidR="00E31F96" w:rsidRPr="00D04D3C" w:rsidRDefault="00E31F96" w:rsidP="00E31F96">
                <w:pPr>
                  <w:pStyle w:val="Cuerpo"/>
                  <w:numPr>
                    <w:ilvl w:val="2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Principais datas do sector</w:t>
                </w:r>
              </w:p>
              <w:p w14:paraId="33D8CDB4" w14:textId="77777777" w:rsidR="00E31F96" w:rsidRPr="00D04D3C" w:rsidRDefault="00E31F96" w:rsidP="00E31F96">
                <w:pPr>
                  <w:pStyle w:val="Cuerpo"/>
                  <w:numPr>
                    <w:ilvl w:val="2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Loxística e coordinación de eventos existentes</w:t>
                </w:r>
              </w:p>
              <w:p w14:paraId="1F583F58" w14:textId="77777777" w:rsidR="00E31F96" w:rsidRPr="00D04D3C" w:rsidRDefault="00E31F96" w:rsidP="00E31F96">
                <w:pPr>
                  <w:pStyle w:val="Cuerpo"/>
                  <w:numPr>
                    <w:ilvl w:val="2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Creación de eventos</w:t>
                </w:r>
              </w:p>
              <w:p w14:paraId="1782DB5A" w14:textId="77777777" w:rsidR="00E31F96" w:rsidRPr="00D04D3C" w:rsidRDefault="00E31F96" w:rsidP="00E31F96">
                <w:pPr>
                  <w:pStyle w:val="Cuerpo"/>
                  <w:numPr>
                    <w:ilvl w:val="2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Comunicación específica para eventos</w:t>
                </w:r>
              </w:p>
              <w:p w14:paraId="135C68AB" w14:textId="7FD6EFF4" w:rsidR="00B31005" w:rsidRPr="00D04D3C" w:rsidRDefault="00E31F96" w:rsidP="00AF5AAD">
                <w:pPr>
                  <w:pStyle w:val="Cuerpo"/>
                  <w:numPr>
                    <w:ilvl w:val="1"/>
                    <w:numId w:val="2"/>
                  </w:numPr>
                  <w:spacing w:after="60"/>
                  <w:ind w:hanging="357"/>
                  <w:rPr>
                    <w:rFonts w:asciiTheme="minorHAnsi" w:hAnsiTheme="minorHAnsi" w:cstheme="minorHAnsi"/>
                    <w:spacing w:val="0"/>
                    <w:lang w:val="gl-ES"/>
                  </w:rPr>
                </w:pPr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Creación e xestión de publicidade en plataformas en liña (</w:t>
                </w:r>
                <w:proofErr w:type="spellStart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Facebook</w:t>
                </w:r>
                <w:proofErr w:type="spellEnd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, </w:t>
                </w:r>
                <w:proofErr w:type="spellStart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Instagram</w:t>
                </w:r>
                <w:proofErr w:type="spellEnd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 xml:space="preserve"> e </w:t>
                </w:r>
                <w:proofErr w:type="spellStart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Adwords</w:t>
                </w:r>
                <w:proofErr w:type="spellEnd"/>
                <w:r w:rsidRPr="00D04D3C">
                  <w:rPr>
                    <w:rFonts w:asciiTheme="minorHAnsi" w:hAnsiTheme="minorHAnsi" w:cstheme="minorHAnsi"/>
                    <w:spacing w:val="0"/>
                    <w:lang w:val="gl-ES"/>
                  </w:rPr>
                  <w:t>)</w:t>
                </w:r>
              </w:p>
            </w:sdtContent>
          </w:sdt>
          <w:p w14:paraId="742D1861" w14:textId="057BD4C8" w:rsidR="00DE128D" w:rsidRPr="00E31F96" w:rsidRDefault="00DE128D" w:rsidP="00DE128D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2367E4">
        <w:trPr>
          <w:trHeight w:val="2400"/>
        </w:trPr>
        <w:tc>
          <w:tcPr>
            <w:tcW w:w="10456" w:type="dxa"/>
          </w:tcPr>
          <w:p w14:paraId="0FF29CD4" w14:textId="2DF15A60" w:rsidR="00F05EF0" w:rsidRPr="002367E4" w:rsidRDefault="00F05EF0" w:rsidP="00051A46">
            <w:pPr>
              <w:rPr>
                <w:b/>
                <w:bCs/>
                <w:sz w:val="24"/>
                <w:szCs w:val="24"/>
                <w:lang w:val="gl-ES"/>
              </w:rPr>
            </w:pPr>
            <w:r w:rsidRPr="002367E4">
              <w:rPr>
                <w:b/>
                <w:bCs/>
                <w:sz w:val="24"/>
                <w:szCs w:val="24"/>
                <w:lang w:val="gl-ES"/>
              </w:rPr>
              <w:t>Metodoloxía docente:</w:t>
            </w:r>
          </w:p>
          <w:p w14:paraId="29499EEE" w14:textId="1FF2BC0B" w:rsidR="00904D1C" w:rsidRDefault="00A32909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 xml:space="preserve">Actividades introdutorias en que se presentan os contidos da materia, a súa </w:t>
            </w:r>
            <w:proofErr w:type="spellStart"/>
            <w:r>
              <w:rPr>
                <w:sz w:val="24"/>
                <w:szCs w:val="24"/>
                <w:lang w:val="gl-ES"/>
              </w:rPr>
              <w:t>secu</w:t>
            </w:r>
            <w:r w:rsidR="00E7708F">
              <w:rPr>
                <w:sz w:val="24"/>
                <w:szCs w:val="24"/>
                <w:lang w:val="gl-ES"/>
              </w:rPr>
              <w:t>e</w:t>
            </w:r>
            <w:r>
              <w:rPr>
                <w:sz w:val="24"/>
                <w:szCs w:val="24"/>
                <w:lang w:val="gl-ES"/>
              </w:rPr>
              <w:t>ncialización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e o programa detallado</w:t>
            </w:r>
          </w:p>
          <w:p w14:paraId="6E2B79DA" w14:textId="15670C99" w:rsidR="00904D1C" w:rsidRDefault="00904D1C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Leccións maxistrais</w:t>
            </w:r>
          </w:p>
          <w:p w14:paraId="2D5AF7D1" w14:textId="15E1D18B" w:rsidR="00A44F04" w:rsidRDefault="00A44F04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Aprendizaxe baseada en proxectos</w:t>
            </w:r>
          </w:p>
          <w:p w14:paraId="3F5C5EF7" w14:textId="77777777" w:rsidR="00E7708F" w:rsidRDefault="00904D1C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Exposición de traballo individual</w:t>
            </w:r>
          </w:p>
          <w:p w14:paraId="31FFB5B9" w14:textId="01EC9C60" w:rsidR="00904D1C" w:rsidRDefault="00E7708F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D</w:t>
            </w:r>
            <w:r w:rsidR="00904D1C">
              <w:rPr>
                <w:sz w:val="24"/>
                <w:szCs w:val="24"/>
                <w:lang w:val="gl-ES"/>
              </w:rPr>
              <w:t xml:space="preserve">ebate </w:t>
            </w:r>
            <w:r>
              <w:rPr>
                <w:sz w:val="24"/>
                <w:szCs w:val="24"/>
                <w:lang w:val="gl-ES"/>
              </w:rPr>
              <w:t>na aula</w:t>
            </w:r>
          </w:p>
          <w:p w14:paraId="69772B02" w14:textId="0027E41E" w:rsidR="00F05EF0" w:rsidRPr="00D12796" w:rsidRDefault="00F05EF0" w:rsidP="00AF5AAD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D1279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lastRenderedPageBreak/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5F5BFAB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2983D84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EE0D56" w:rsidRPr="00D12796" w14:paraId="497EA714" w14:textId="77777777" w:rsidTr="00DB0566">
        <w:tc>
          <w:tcPr>
            <w:tcW w:w="1624" w:type="dxa"/>
          </w:tcPr>
          <w:p w14:paraId="7309992A" w14:textId="77777777" w:rsidR="00EE0D56" w:rsidRDefault="00EE0D56" w:rsidP="00EE0D5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2043083546"/>
            <w:placeholder>
              <w:docPart w:val="6DD07E0F5950BE44ABEA5D764E52919D"/>
            </w:placeholder>
            <w:text/>
          </w:sdtPr>
          <w:sdtContent>
            <w:tc>
              <w:tcPr>
                <w:tcW w:w="4467" w:type="dxa"/>
              </w:tcPr>
              <w:p w14:paraId="1854227A" w14:textId="27BD521B" w:rsidR="00EE0D56" w:rsidRPr="00D12796" w:rsidRDefault="00EE0D56" w:rsidP="00EE0D56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Actividades introdutorias</w:t>
                </w:r>
              </w:p>
            </w:tc>
          </w:sdtContent>
        </w:sdt>
        <w:tc>
          <w:tcPr>
            <w:tcW w:w="1559" w:type="dxa"/>
          </w:tcPr>
          <w:p w14:paraId="6EBB54BF" w14:textId="3DA83DF3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</w:t>
            </w:r>
          </w:p>
        </w:tc>
        <w:tc>
          <w:tcPr>
            <w:tcW w:w="1276" w:type="dxa"/>
          </w:tcPr>
          <w:p w14:paraId="23AF0698" w14:textId="6AEB43B1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</w:t>
            </w:r>
          </w:p>
        </w:tc>
        <w:tc>
          <w:tcPr>
            <w:tcW w:w="1559" w:type="dxa"/>
          </w:tcPr>
          <w:p w14:paraId="73D4E5BE" w14:textId="74C2844D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</w:t>
            </w:r>
          </w:p>
        </w:tc>
      </w:tr>
      <w:tr w:rsidR="00EE0D56" w:rsidRPr="00D12796" w14:paraId="5E4FC848" w14:textId="77777777" w:rsidTr="00DB0566">
        <w:tc>
          <w:tcPr>
            <w:tcW w:w="1624" w:type="dxa"/>
          </w:tcPr>
          <w:p w14:paraId="565A95BB" w14:textId="77777777" w:rsidR="00EE0D56" w:rsidRDefault="00EE0D56" w:rsidP="00EE0D5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834260719"/>
            <w:placeholder>
              <w:docPart w:val="4BAFC190B6D0584CB5F7F4906B310174"/>
            </w:placeholder>
            <w:text/>
          </w:sdtPr>
          <w:sdtContent>
            <w:tc>
              <w:tcPr>
                <w:tcW w:w="4467" w:type="dxa"/>
              </w:tcPr>
              <w:p w14:paraId="157BB161" w14:textId="4BE651F3" w:rsidR="00EE0D56" w:rsidRPr="00D12796" w:rsidRDefault="00EE0D56" w:rsidP="00EE0D56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Leccións maxistrais</w:t>
                </w:r>
              </w:p>
            </w:tc>
          </w:sdtContent>
        </w:sdt>
        <w:tc>
          <w:tcPr>
            <w:tcW w:w="1559" w:type="dxa"/>
          </w:tcPr>
          <w:p w14:paraId="455093E7" w14:textId="57F5A0B7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</w:t>
            </w:r>
          </w:p>
        </w:tc>
        <w:tc>
          <w:tcPr>
            <w:tcW w:w="1276" w:type="dxa"/>
          </w:tcPr>
          <w:p w14:paraId="3F46F190" w14:textId="3E159B8D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</w:t>
            </w:r>
          </w:p>
        </w:tc>
        <w:tc>
          <w:tcPr>
            <w:tcW w:w="1559" w:type="dxa"/>
          </w:tcPr>
          <w:p w14:paraId="72B67FBF" w14:textId="5837832F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2"/>
                  </w:textInput>
                </w:ffData>
              </w:fldChar>
            </w:r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12</w:t>
            </w:r>
            <w:r>
              <w:rPr>
                <w:sz w:val="32"/>
                <w:lang w:val="gl-ES"/>
              </w:rPr>
              <w:fldChar w:fldCharType="end"/>
            </w:r>
          </w:p>
        </w:tc>
      </w:tr>
      <w:tr w:rsidR="00EE0D56" w:rsidRPr="00D12796" w14:paraId="02A18455" w14:textId="77777777" w:rsidTr="00DB0566">
        <w:tc>
          <w:tcPr>
            <w:tcW w:w="1624" w:type="dxa"/>
          </w:tcPr>
          <w:p w14:paraId="0707965D" w14:textId="77777777" w:rsidR="00EE0D56" w:rsidRDefault="00EE0D56" w:rsidP="00EE0D5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-2001334169"/>
            <w:placeholder>
              <w:docPart w:val="21D9DFFF8F82A840B71ECB88C86A5423"/>
            </w:placeholder>
            <w:text/>
          </w:sdtPr>
          <w:sdtContent>
            <w:tc>
              <w:tcPr>
                <w:tcW w:w="4467" w:type="dxa"/>
              </w:tcPr>
              <w:p w14:paraId="1ADC8A40" w14:textId="498FFBC1" w:rsidR="00EE0D56" w:rsidRPr="00D12796" w:rsidRDefault="00EE0D56" w:rsidP="00EE0D5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>Aprendizaxe baseada en proxectos</w:t>
                </w:r>
              </w:p>
            </w:tc>
          </w:sdtContent>
        </w:sdt>
        <w:tc>
          <w:tcPr>
            <w:tcW w:w="1559" w:type="dxa"/>
          </w:tcPr>
          <w:p w14:paraId="19B086E1" w14:textId="61D0AEB4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7</w:t>
            </w:r>
          </w:p>
        </w:tc>
        <w:tc>
          <w:tcPr>
            <w:tcW w:w="1276" w:type="dxa"/>
          </w:tcPr>
          <w:p w14:paraId="2433201C" w14:textId="1427ABD6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7</w:t>
            </w:r>
          </w:p>
        </w:tc>
        <w:tc>
          <w:tcPr>
            <w:tcW w:w="1559" w:type="dxa"/>
          </w:tcPr>
          <w:p w14:paraId="7FE801FF" w14:textId="53FA877C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>
                    <w:default w:val="30"/>
                  </w:textInput>
                </w:ffData>
              </w:fldChar>
            </w:r>
            <w:bookmarkStart w:id="6" w:name="Texto88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30</w:t>
            </w:r>
            <w:r>
              <w:rPr>
                <w:sz w:val="32"/>
                <w:lang w:val="gl-ES"/>
              </w:rPr>
              <w:fldChar w:fldCharType="end"/>
            </w:r>
            <w:bookmarkEnd w:id="6"/>
          </w:p>
        </w:tc>
      </w:tr>
      <w:tr w:rsidR="00EE0D56" w:rsidRPr="00D12796" w14:paraId="76BFC88C" w14:textId="77777777" w:rsidTr="00DB0566">
        <w:tc>
          <w:tcPr>
            <w:tcW w:w="1624" w:type="dxa"/>
          </w:tcPr>
          <w:p w14:paraId="4C1D4F1C" w14:textId="77777777" w:rsidR="00EE0D56" w:rsidRDefault="00EE0D56" w:rsidP="00EE0D5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-1575658263"/>
            <w:placeholder>
              <w:docPart w:val="3B8C0362ADD89A49AD17B545629658AC"/>
            </w:placeholder>
            <w:text/>
          </w:sdtPr>
          <w:sdtContent>
            <w:tc>
              <w:tcPr>
                <w:tcW w:w="4467" w:type="dxa"/>
              </w:tcPr>
              <w:p w14:paraId="095E6B8D" w14:textId="64C5F551" w:rsidR="00EE0D56" w:rsidRPr="00D12796" w:rsidRDefault="00EE0D56" w:rsidP="00EE0D56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Exposición de traballo individual</w:t>
                </w:r>
              </w:p>
            </w:tc>
          </w:sdtContent>
        </w:sdt>
        <w:tc>
          <w:tcPr>
            <w:tcW w:w="1559" w:type="dxa"/>
          </w:tcPr>
          <w:p w14:paraId="0650BC52" w14:textId="401016D5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</w:t>
            </w:r>
          </w:p>
        </w:tc>
        <w:tc>
          <w:tcPr>
            <w:tcW w:w="1276" w:type="dxa"/>
          </w:tcPr>
          <w:p w14:paraId="625553D2" w14:textId="372B24DE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</w:t>
            </w:r>
          </w:p>
        </w:tc>
        <w:tc>
          <w:tcPr>
            <w:tcW w:w="1559" w:type="dxa"/>
          </w:tcPr>
          <w:p w14:paraId="2E9DCC9F" w14:textId="5B0C8878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</w:tr>
      <w:tr w:rsidR="00EE0D56" w:rsidRPr="00D12796" w14:paraId="523A561F" w14:textId="77777777" w:rsidTr="00DB0566">
        <w:tc>
          <w:tcPr>
            <w:tcW w:w="1624" w:type="dxa"/>
          </w:tcPr>
          <w:p w14:paraId="7C4EB653" w14:textId="77777777" w:rsidR="00EE0D56" w:rsidRDefault="00EE0D56" w:rsidP="00EE0D5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1949887584"/>
            <w:placeholder>
              <w:docPart w:val="8BC4769524E57D40B79F41907A50C709"/>
            </w:placeholder>
            <w:text/>
          </w:sdtPr>
          <w:sdtContent>
            <w:tc>
              <w:tcPr>
                <w:tcW w:w="4467" w:type="dxa"/>
              </w:tcPr>
              <w:p w14:paraId="367DAC6E" w14:textId="53D3648E" w:rsidR="00EE0D56" w:rsidRPr="00D12796" w:rsidRDefault="00EE0D56" w:rsidP="00EE0D56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Debate na aula</w:t>
                </w:r>
              </w:p>
            </w:tc>
          </w:sdtContent>
        </w:sdt>
        <w:tc>
          <w:tcPr>
            <w:tcW w:w="1559" w:type="dxa"/>
          </w:tcPr>
          <w:p w14:paraId="0E4CBE52" w14:textId="3D5046F4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7" w:name="Texto93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1</w:t>
            </w:r>
            <w:r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312E18C5" w14:textId="75020727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1</w:t>
            </w:r>
            <w:r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00B07E2" w14:textId="520E391F" w:rsidR="00EE0D56" w:rsidRPr="00D12796" w:rsidRDefault="00EE0D56" w:rsidP="00EE0D5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8" w:name="Texto96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0</w:t>
            </w:r>
            <w:r>
              <w:rPr>
                <w:sz w:val="32"/>
                <w:lang w:val="gl-ES"/>
              </w:rPr>
              <w:fldChar w:fldCharType="end"/>
            </w:r>
            <w:bookmarkEnd w:id="8"/>
          </w:p>
        </w:tc>
      </w:tr>
      <w:tr w:rsidR="00EE0D56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EE0D56" w:rsidRPr="0088199D" w:rsidRDefault="00EE0D56" w:rsidP="00EE0D56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7FFA3CAD" w:rsidR="00EE0D56" w:rsidRPr="0088199D" w:rsidRDefault="00EE0D56" w:rsidP="00EE0D56">
            <w:pPr>
              <w:jc w:val="center"/>
              <w:rPr>
                <w:b/>
                <w:sz w:val="32"/>
                <w:lang w:val="gl-ES"/>
              </w:rPr>
            </w:pPr>
            <w:proofErr w:type="spellStart"/>
            <w:r w:rsidRPr="0088199D">
              <w:rPr>
                <w:b/>
                <w:sz w:val="32"/>
                <w:lang w:val="gl-ES"/>
              </w:rPr>
              <w:t>ECTS</w:t>
            </w:r>
            <w:proofErr w:type="spellEnd"/>
            <w:r w:rsidRPr="0088199D">
              <w:rPr>
                <w:b/>
                <w:sz w:val="32"/>
                <w:lang w:val="gl-ES"/>
              </w:rPr>
              <w:t xml:space="preserve"> </w:t>
            </w:r>
            <w:proofErr w:type="spellStart"/>
            <w:r w:rsidRPr="0088199D">
              <w:rPr>
                <w:b/>
                <w:sz w:val="32"/>
                <w:lang w:val="gl-ES"/>
              </w:rPr>
              <w:t>TOTALES</w:t>
            </w:r>
            <w:proofErr w:type="spellEnd"/>
            <w:r w:rsidRPr="0088199D">
              <w:rPr>
                <w:b/>
                <w:sz w:val="32"/>
                <w:lang w:val="gl-ES"/>
              </w:rPr>
              <w:t xml:space="preserve"> = </w:t>
            </w:r>
            <w:r w:rsidRPr="0088199D">
              <w:rPr>
                <w:b/>
                <w:sz w:val="32"/>
                <w:lang w:val="gl-ES"/>
              </w:rPr>
              <w:fldChar w:fldCharType="begin"/>
            </w:r>
            <w:r w:rsidRPr="0088199D">
              <w:rPr>
                <w:b/>
                <w:sz w:val="32"/>
                <w:lang w:val="gl-ES"/>
              </w:rPr>
              <w:instrText xml:space="preserve"> =SUM(Right)/25 \# "0,00" </w:instrText>
            </w:r>
            <w:r w:rsidRPr="0088199D">
              <w:rPr>
                <w:b/>
                <w:sz w:val="32"/>
                <w:lang w:val="gl-ES"/>
              </w:rPr>
              <w:fldChar w:fldCharType="separate"/>
            </w:r>
            <w:r>
              <w:rPr>
                <w:b/>
                <w:noProof/>
                <w:sz w:val="32"/>
                <w:lang w:val="gl-ES"/>
              </w:rPr>
              <w:t>3</w:t>
            </w:r>
            <w:r w:rsidRPr="0088199D">
              <w:rPr>
                <w:b/>
                <w:noProof/>
                <w:sz w:val="32"/>
                <w:lang w:val="gl-ES"/>
              </w:rPr>
              <w:t>,00</w:t>
            </w:r>
            <w:r w:rsidRPr="0088199D">
              <w:rPr>
                <w:b/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71F722C0" w:rsidR="00EE0D56" w:rsidRPr="00EE0D56" w:rsidRDefault="00EE0D56" w:rsidP="00EE0D56">
            <w:pPr>
              <w:jc w:val="center"/>
              <w:rPr>
                <w:b/>
                <w:bCs/>
                <w:sz w:val="28"/>
                <w:lang w:val="gl-ES"/>
              </w:rPr>
            </w:pPr>
            <w:r>
              <w:rPr>
                <w:b/>
                <w:bCs/>
                <w:sz w:val="32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03D7A45C" w:rsidR="00EE0D56" w:rsidRPr="00EE0D56" w:rsidRDefault="00EE0D56" w:rsidP="00EE0D56">
            <w:pPr>
              <w:jc w:val="center"/>
              <w:rPr>
                <w:b/>
                <w:bCs/>
                <w:sz w:val="28"/>
                <w:lang w:val="gl-ES"/>
              </w:rPr>
            </w:pPr>
            <w:r>
              <w:rPr>
                <w:b/>
                <w:bCs/>
                <w:sz w:val="32"/>
                <w:lang w:val="gl-ES"/>
              </w:rPr>
              <w:t>12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16F7C016" w:rsidR="00EE0D56" w:rsidRPr="00EE0D56" w:rsidRDefault="00EE0D56" w:rsidP="00EE0D56">
            <w:pPr>
              <w:jc w:val="center"/>
              <w:rPr>
                <w:b/>
                <w:bCs/>
                <w:sz w:val="28"/>
                <w:lang w:val="gl-ES"/>
              </w:rPr>
            </w:pPr>
            <w:r>
              <w:rPr>
                <w:b/>
                <w:bCs/>
                <w:sz w:val="32"/>
                <w:lang w:val="gl-ES"/>
              </w:rPr>
              <w:t>51</w:t>
            </w:r>
          </w:p>
        </w:tc>
      </w:tr>
    </w:tbl>
    <w:p w14:paraId="6B3CBE0D" w14:textId="77777777" w:rsidR="0088199D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760736F9" w:rsidR="00F05EF0" w:rsidRPr="00D12796" w:rsidRDefault="0088199D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88199D">
        <w:rPr>
          <w:b/>
          <w:i/>
          <w:color w:val="767171" w:themeColor="background2" w:themeShade="80"/>
          <w:sz w:val="18"/>
          <w:lang w:val="gl-ES"/>
        </w:rPr>
        <w:t>Os ECTS actualizaranse automaticamente (pódese forzar a actualización fac</w:t>
      </w:r>
      <w:r>
        <w:rPr>
          <w:b/>
          <w:i/>
          <w:color w:val="767171" w:themeColor="background2" w:themeShade="80"/>
          <w:sz w:val="18"/>
          <w:lang w:val="gl-ES"/>
        </w:rPr>
        <w:t xml:space="preserve">endo </w:t>
      </w:r>
      <w:proofErr w:type="spellStart"/>
      <w:r>
        <w:rPr>
          <w:b/>
          <w:i/>
          <w:color w:val="767171" w:themeColor="background2" w:themeShade="80"/>
          <w:sz w:val="18"/>
          <w:lang w:val="gl-ES"/>
        </w:rPr>
        <w:t>click</w:t>
      </w:r>
      <w:proofErr w:type="spellEnd"/>
      <w:r>
        <w:rPr>
          <w:b/>
          <w:i/>
          <w:color w:val="767171" w:themeColor="background2" w:themeShade="80"/>
          <w:sz w:val="18"/>
          <w:lang w:val="gl-ES"/>
        </w:rPr>
        <w:t xml:space="preserve"> con botón dereito nunha caixa </w:t>
      </w:r>
      <w:r w:rsidRPr="0088199D">
        <w:rPr>
          <w:b/>
          <w:i/>
          <w:color w:val="767171" w:themeColor="background2" w:themeShade="80"/>
          <w:sz w:val="18"/>
          <w:lang w:val="gl-ES"/>
        </w:rPr>
        <w:t>e premendo a opción “</w:t>
      </w:r>
      <w:proofErr w:type="spellStart"/>
      <w:r w:rsidRPr="0088199D">
        <w:rPr>
          <w:b/>
          <w:i/>
          <w:color w:val="767171" w:themeColor="background2" w:themeShade="80"/>
          <w:sz w:val="18"/>
          <w:lang w:val="gl-ES"/>
        </w:rPr>
        <w:t>Actualizar_campos</w:t>
      </w:r>
      <w:proofErr w:type="spellEnd"/>
      <w:r w:rsidRPr="0088199D">
        <w:rPr>
          <w:b/>
          <w:i/>
          <w:color w:val="767171" w:themeColor="background2" w:themeShade="80"/>
          <w:sz w:val="18"/>
          <w:lang w:val="gl-ES"/>
        </w:rPr>
        <w:t>”)</w:t>
      </w: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D1279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 xml:space="preserve">Horas </w:t>
            </w:r>
            <w:proofErr w:type="spellStart"/>
            <w:r w:rsidRPr="00D12796">
              <w:rPr>
                <w:b/>
                <w:sz w:val="24"/>
                <w:lang w:val="gl-ES"/>
              </w:rPr>
              <w:t>titorización</w:t>
            </w:r>
            <w:proofErr w:type="spellEnd"/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7999C5B6" w14:textId="77777777" w:rsidTr="00A820AA">
        <w:tc>
          <w:tcPr>
            <w:tcW w:w="1696" w:type="dxa"/>
          </w:tcPr>
          <w:p w14:paraId="6B943D27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1633827237"/>
            <w:placeholder>
              <w:docPart w:val="73C76A1B79D94153A251313E6092A3C3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7FA67EEC" w14:textId="5B66EBBA" w:rsidR="00DB0566" w:rsidRPr="00D12796" w:rsidRDefault="00D17D51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4F3B8C59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A841EA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1B42C26B" w14:textId="1912C12A" w:rsidR="00DB0566" w:rsidRPr="00D12796" w:rsidRDefault="00D17D51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336CCD" w14:textId="4AAC04F3" w:rsidR="00DB0566" w:rsidRPr="00D12796" w:rsidRDefault="00D17D51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DB0566" w:rsidRPr="0088199D" w:rsidRDefault="00DB0566" w:rsidP="006F7AD6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4F8503B9" w:rsidR="00DB0566" w:rsidRPr="0088199D" w:rsidRDefault="00DB0566" w:rsidP="006F7AD6">
            <w:pPr>
              <w:jc w:val="center"/>
              <w:rPr>
                <w:b/>
                <w:sz w:val="32"/>
                <w:lang w:val="gl-ES"/>
              </w:rPr>
            </w:pPr>
            <w:r w:rsidRPr="0088199D">
              <w:rPr>
                <w:b/>
                <w:sz w:val="32"/>
                <w:lang w:val="gl-ES"/>
              </w:rPr>
              <w:t xml:space="preserve">ECTS TOTALES = </w:t>
            </w:r>
            <w:r w:rsidR="009A1D48" w:rsidRPr="0088199D">
              <w:rPr>
                <w:b/>
                <w:sz w:val="32"/>
                <w:lang w:val="gl-ES"/>
              </w:rPr>
              <w:fldChar w:fldCharType="begin"/>
            </w:r>
            <w:r w:rsidR="009A1D48" w:rsidRPr="0088199D">
              <w:rPr>
                <w:b/>
                <w:sz w:val="32"/>
                <w:lang w:val="gl-ES"/>
              </w:rPr>
              <w:instrText xml:space="preserve"> =SUM(Right)/25 \# "0,00" </w:instrText>
            </w:r>
            <w:r w:rsidR="009A1D48" w:rsidRPr="0088199D">
              <w:rPr>
                <w:b/>
                <w:sz w:val="32"/>
                <w:lang w:val="gl-ES"/>
              </w:rPr>
              <w:fldChar w:fldCharType="separate"/>
            </w:r>
            <w:r w:rsidR="009A1D48" w:rsidRPr="0088199D">
              <w:rPr>
                <w:b/>
                <w:noProof/>
                <w:sz w:val="32"/>
                <w:lang w:val="gl-ES"/>
              </w:rPr>
              <w:t>0,00</w:t>
            </w:r>
            <w:r w:rsidR="009A1D48" w:rsidRPr="0088199D">
              <w:rPr>
                <w:b/>
                <w:sz w:val="32"/>
                <w:lang w:val="gl-ES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77777777" w:rsidR="00DB0566" w:rsidRPr="0088199D" w:rsidRDefault="00DB0566" w:rsidP="00051A46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 w:rsidRPr="0088199D">
              <w:rPr>
                <w:b/>
                <w:noProof/>
                <w:sz w:val="28"/>
                <w:lang w:val="gl-ES"/>
              </w:rPr>
              <w:t>0,00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77777777" w:rsidR="00DB0566" w:rsidRPr="0088199D" w:rsidRDefault="00DB0566" w:rsidP="00051A46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 w:rsidRPr="0088199D">
              <w:rPr>
                <w:b/>
                <w:noProof/>
                <w:sz w:val="28"/>
                <w:lang w:val="gl-ES"/>
              </w:rPr>
              <w:t>0,00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</w:t>
      </w:r>
      <w:proofErr w:type="spellStart"/>
      <w:r w:rsidRPr="00D12796">
        <w:rPr>
          <w:b/>
          <w:i/>
          <w:color w:val="767171" w:themeColor="background2" w:themeShade="80"/>
          <w:sz w:val="18"/>
          <w:lang w:val="gl-ES"/>
        </w:rPr>
        <w:t>titorización</w:t>
      </w:r>
      <w:proofErr w:type="spellEnd"/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2367E4">
        <w:trPr>
          <w:trHeight w:val="1266"/>
        </w:trPr>
        <w:tc>
          <w:tcPr>
            <w:tcW w:w="10456" w:type="dxa"/>
          </w:tcPr>
          <w:p w14:paraId="6BCB453B" w14:textId="7732BB36" w:rsidR="00F05EF0" w:rsidRPr="002367E4" w:rsidRDefault="00F05EF0" w:rsidP="00F05EF0">
            <w:pPr>
              <w:rPr>
                <w:b/>
                <w:bCs/>
                <w:sz w:val="24"/>
                <w:szCs w:val="24"/>
                <w:lang w:val="gl-ES"/>
              </w:rPr>
            </w:pPr>
            <w:r w:rsidRPr="002367E4">
              <w:rPr>
                <w:b/>
                <w:bCs/>
                <w:sz w:val="24"/>
                <w:szCs w:val="24"/>
                <w:lang w:val="gl-ES"/>
              </w:rPr>
              <w:t>Metodoloxía de avaliación:</w:t>
            </w:r>
          </w:p>
          <w:sdt>
            <w:sdtPr>
              <w:rPr>
                <w:sz w:val="24"/>
                <w:szCs w:val="24"/>
                <w:lang w:val="gl-ES"/>
              </w:rPr>
              <w:id w:val="-1169549305"/>
              <w:placeholder>
                <w:docPart w:val="77CC0603FAA0448BAFE0F477ADF2C5A5"/>
              </w:placeholder>
            </w:sdtPr>
            <w:sdtEndPr/>
            <w:sdtContent>
              <w:p w14:paraId="3550A827" w14:textId="77777777" w:rsidR="002B6FC8" w:rsidRDefault="002B6FC8" w:rsidP="00F05EF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O alumnado irá elaborando ao longo do curso un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portafolio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das diferentes prácticas. </w:t>
                </w:r>
              </w:p>
              <w:p w14:paraId="704504B8" w14:textId="7583FC94" w:rsidR="00B31005" w:rsidRPr="00D12796" w:rsidRDefault="002B6FC8" w:rsidP="00F05EF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>Avaliarase tamén a súa participación activa nas sesións presenciais, en particular a partir dos traballos que presenten e a súa participación nos debates.</w:t>
                </w:r>
              </w:p>
            </w:sdtContent>
          </w:sdt>
          <w:p w14:paraId="702BCB7C" w14:textId="7E8DF11D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2"/>
        <w:gridCol w:w="3099"/>
      </w:tblGrid>
      <w:tr w:rsidR="00DB0566" w:rsidRPr="00D12796" w14:paraId="3D207262" w14:textId="77777777" w:rsidTr="00904D1C">
        <w:tc>
          <w:tcPr>
            <w:tcW w:w="1624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762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099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2367E4" w14:paraId="067B08A2" w14:textId="77777777" w:rsidTr="00904D1C">
        <w:tc>
          <w:tcPr>
            <w:tcW w:w="1624" w:type="dxa"/>
          </w:tcPr>
          <w:p w14:paraId="37FBDE8F" w14:textId="778A565B" w:rsidR="00DB0566" w:rsidRPr="002367E4" w:rsidRDefault="00C44C14" w:rsidP="00051A46">
            <w:pPr>
              <w:jc w:val="center"/>
              <w:rPr>
                <w:szCs w:val="16"/>
                <w:lang w:val="gl-ES"/>
              </w:rPr>
            </w:pPr>
            <w:r w:rsidRPr="002367E4">
              <w:rPr>
                <w:szCs w:val="16"/>
                <w:lang w:val="gl-ES"/>
              </w:rPr>
              <w:t>CE1, CE2, CE8, CT1, CT2</w:t>
            </w:r>
          </w:p>
        </w:tc>
        <w:sdt>
          <w:sdtPr>
            <w:rPr>
              <w:szCs w:val="16"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EndPr/>
          <w:sdtContent>
            <w:tc>
              <w:tcPr>
                <w:tcW w:w="5762" w:type="dxa"/>
              </w:tcPr>
              <w:p w14:paraId="20D0F996" w14:textId="337E44A5" w:rsidR="00DB0566" w:rsidRPr="002367E4" w:rsidRDefault="00904D1C" w:rsidP="00051A46">
                <w:pPr>
                  <w:jc w:val="center"/>
                  <w:rPr>
                    <w:szCs w:val="16"/>
                    <w:lang w:val="gl-ES"/>
                  </w:rPr>
                </w:pPr>
                <w:proofErr w:type="spellStart"/>
                <w:r w:rsidRPr="002367E4">
                  <w:rPr>
                    <w:szCs w:val="16"/>
                    <w:lang w:val="gl-ES"/>
                  </w:rPr>
                  <w:t>Portafolio</w:t>
                </w:r>
                <w:proofErr w:type="spellEnd"/>
                <w:r w:rsidRPr="002367E4">
                  <w:rPr>
                    <w:szCs w:val="16"/>
                    <w:lang w:val="gl-ES"/>
                  </w:rPr>
                  <w:t xml:space="preserve"> de prácticas</w:t>
                </w:r>
              </w:p>
            </w:tc>
          </w:sdtContent>
        </w:sdt>
        <w:tc>
          <w:tcPr>
            <w:tcW w:w="3099" w:type="dxa"/>
          </w:tcPr>
          <w:p w14:paraId="0C03BD1F" w14:textId="01822791" w:rsidR="00DB0566" w:rsidRPr="002367E4" w:rsidRDefault="002B6FC8" w:rsidP="00051A46">
            <w:pPr>
              <w:jc w:val="center"/>
              <w:rPr>
                <w:szCs w:val="16"/>
                <w:lang w:val="gl-ES"/>
              </w:rPr>
            </w:pPr>
            <w:r w:rsidRPr="002367E4">
              <w:rPr>
                <w:szCs w:val="16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0 %"/>
                  </w:textInput>
                </w:ffData>
              </w:fldChar>
            </w:r>
            <w:r w:rsidRPr="002367E4">
              <w:rPr>
                <w:szCs w:val="16"/>
                <w:lang w:val="gl-ES"/>
              </w:rPr>
              <w:instrText xml:space="preserve"> FORMTEXT </w:instrText>
            </w:r>
            <w:r w:rsidRPr="002367E4">
              <w:rPr>
                <w:szCs w:val="16"/>
                <w:lang w:val="gl-ES"/>
              </w:rPr>
            </w:r>
            <w:r w:rsidRPr="002367E4">
              <w:rPr>
                <w:szCs w:val="16"/>
                <w:lang w:val="gl-ES"/>
              </w:rPr>
              <w:fldChar w:fldCharType="separate"/>
            </w:r>
            <w:r w:rsidRPr="002367E4">
              <w:rPr>
                <w:noProof/>
                <w:szCs w:val="16"/>
                <w:lang w:val="gl-ES"/>
              </w:rPr>
              <w:t>70 %</w:t>
            </w:r>
            <w:r w:rsidRPr="002367E4">
              <w:rPr>
                <w:szCs w:val="16"/>
                <w:lang w:val="gl-ES"/>
              </w:rPr>
              <w:fldChar w:fldCharType="end"/>
            </w:r>
          </w:p>
        </w:tc>
      </w:tr>
      <w:tr w:rsidR="00DB0566" w:rsidRPr="002367E4" w14:paraId="0A23BEF3" w14:textId="77777777" w:rsidTr="00904D1C">
        <w:tc>
          <w:tcPr>
            <w:tcW w:w="1624" w:type="dxa"/>
          </w:tcPr>
          <w:p w14:paraId="7DE8B708" w14:textId="689BBF0F" w:rsidR="00DB0566" w:rsidRPr="002367E4" w:rsidRDefault="00C44C14" w:rsidP="00051A46">
            <w:pPr>
              <w:jc w:val="center"/>
              <w:rPr>
                <w:szCs w:val="16"/>
                <w:lang w:val="gl-ES"/>
              </w:rPr>
            </w:pPr>
            <w:r w:rsidRPr="002367E4">
              <w:rPr>
                <w:szCs w:val="16"/>
                <w:lang w:val="gl-ES"/>
              </w:rPr>
              <w:t>CE1, CE2, CE8, CT1, CT2</w:t>
            </w:r>
          </w:p>
        </w:tc>
        <w:sdt>
          <w:sdtPr>
            <w:rPr>
              <w:szCs w:val="16"/>
              <w:lang w:val="gl-ES"/>
            </w:rPr>
            <w:id w:val="-1125998828"/>
            <w:placeholder>
              <w:docPart w:val="CA1E75AF996A4F0F96E6037122B27940"/>
            </w:placeholder>
            <w:text/>
          </w:sdtPr>
          <w:sdtEndPr/>
          <w:sdtContent>
            <w:tc>
              <w:tcPr>
                <w:tcW w:w="5762" w:type="dxa"/>
              </w:tcPr>
              <w:p w14:paraId="3906F56F" w14:textId="5FDB2026" w:rsidR="00DB0566" w:rsidRPr="002367E4" w:rsidRDefault="00904D1C" w:rsidP="00051A46">
                <w:pPr>
                  <w:jc w:val="center"/>
                  <w:rPr>
                    <w:szCs w:val="16"/>
                    <w:lang w:val="gl-ES"/>
                  </w:rPr>
                </w:pPr>
                <w:r w:rsidRPr="002367E4">
                  <w:rPr>
                    <w:szCs w:val="16"/>
                    <w:lang w:val="gl-ES"/>
                  </w:rPr>
                  <w:t>Participación activa nas sesións presenciais</w:t>
                </w:r>
              </w:p>
            </w:tc>
          </w:sdtContent>
        </w:sdt>
        <w:tc>
          <w:tcPr>
            <w:tcW w:w="3099" w:type="dxa"/>
          </w:tcPr>
          <w:p w14:paraId="5B028135" w14:textId="261194D3" w:rsidR="00DB0566" w:rsidRPr="002367E4" w:rsidRDefault="002B6FC8" w:rsidP="00051A46">
            <w:pPr>
              <w:jc w:val="center"/>
              <w:rPr>
                <w:szCs w:val="16"/>
                <w:lang w:val="gl-ES"/>
              </w:rPr>
            </w:pPr>
            <w:r w:rsidRPr="002367E4">
              <w:rPr>
                <w:szCs w:val="16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 %"/>
                  </w:textInput>
                </w:ffData>
              </w:fldChar>
            </w:r>
            <w:r w:rsidRPr="002367E4">
              <w:rPr>
                <w:szCs w:val="16"/>
                <w:lang w:val="gl-ES"/>
              </w:rPr>
              <w:instrText xml:space="preserve"> FORMTEXT </w:instrText>
            </w:r>
            <w:r w:rsidRPr="002367E4">
              <w:rPr>
                <w:szCs w:val="16"/>
                <w:lang w:val="gl-ES"/>
              </w:rPr>
            </w:r>
            <w:r w:rsidRPr="002367E4">
              <w:rPr>
                <w:szCs w:val="16"/>
                <w:lang w:val="gl-ES"/>
              </w:rPr>
              <w:fldChar w:fldCharType="separate"/>
            </w:r>
            <w:r w:rsidRPr="002367E4">
              <w:rPr>
                <w:noProof/>
                <w:szCs w:val="16"/>
                <w:lang w:val="gl-ES"/>
              </w:rPr>
              <w:t>30 %</w:t>
            </w:r>
            <w:r w:rsidRPr="002367E4">
              <w:rPr>
                <w:szCs w:val="16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904D1C">
        <w:tc>
          <w:tcPr>
            <w:tcW w:w="1624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762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099" w:type="dxa"/>
            <w:shd w:val="clear" w:color="auto" w:fill="BDD6EE" w:themeFill="accent1" w:themeFillTint="66"/>
          </w:tcPr>
          <w:p w14:paraId="406407A4" w14:textId="1E3A5186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AB2541">
              <w:rPr>
                <w:sz w:val="28"/>
                <w:lang w:val="gl-ES"/>
              </w:rPr>
              <w:fldChar w:fldCharType="begin"/>
            </w:r>
            <w:r w:rsidRPr="00AB2541">
              <w:rPr>
                <w:sz w:val="28"/>
                <w:lang w:val="gl-ES"/>
              </w:rPr>
              <w:instrText xml:space="preserve"> =SUM(ABOVE) \# "0%" </w:instrText>
            </w:r>
            <w:r w:rsidRPr="00AB2541">
              <w:rPr>
                <w:sz w:val="28"/>
                <w:lang w:val="gl-ES"/>
              </w:rPr>
              <w:fldChar w:fldCharType="separate"/>
            </w:r>
            <w:r w:rsidR="00904D1C">
              <w:rPr>
                <w:noProof/>
                <w:sz w:val="28"/>
                <w:lang w:val="gl-ES"/>
              </w:rPr>
              <w:t xml:space="preserve">100 </w:t>
            </w:r>
            <w:r w:rsidRPr="00AB2541">
              <w:rPr>
                <w:noProof/>
                <w:sz w:val="28"/>
                <w:lang w:val="gl-ES"/>
              </w:rPr>
              <w:t>%</w:t>
            </w:r>
            <w:r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2367E4">
        <w:trPr>
          <w:trHeight w:val="983"/>
        </w:trPr>
        <w:tc>
          <w:tcPr>
            <w:tcW w:w="10456" w:type="dxa"/>
          </w:tcPr>
          <w:p w14:paraId="4BADE4DE" w14:textId="723882C6" w:rsidR="00F05EF0" w:rsidRPr="002367E4" w:rsidRDefault="00F05EF0" w:rsidP="00F05EF0">
            <w:pPr>
              <w:rPr>
                <w:b/>
                <w:bCs/>
                <w:sz w:val="24"/>
                <w:szCs w:val="24"/>
                <w:lang w:val="gl-ES"/>
              </w:rPr>
            </w:pPr>
            <w:r w:rsidRPr="002367E4">
              <w:rPr>
                <w:b/>
                <w:bCs/>
                <w:sz w:val="24"/>
                <w:szCs w:val="24"/>
                <w:lang w:val="gl-ES"/>
              </w:rPr>
              <w:t xml:space="preserve">Plataformas de </w:t>
            </w:r>
            <w:proofErr w:type="spellStart"/>
            <w:r w:rsidRPr="002367E4">
              <w:rPr>
                <w:b/>
                <w:bCs/>
                <w:sz w:val="24"/>
                <w:szCs w:val="24"/>
                <w:lang w:val="gl-ES"/>
              </w:rPr>
              <w:t>Teledocencia</w:t>
            </w:r>
            <w:proofErr w:type="spellEnd"/>
            <w:r w:rsidRPr="002367E4">
              <w:rPr>
                <w:b/>
                <w:bCs/>
                <w:sz w:val="24"/>
                <w:szCs w:val="24"/>
                <w:lang w:val="gl-ES"/>
              </w:rPr>
              <w:t xml:space="preserve"> e </w:t>
            </w:r>
            <w:proofErr w:type="spellStart"/>
            <w:r w:rsidRPr="002367E4">
              <w:rPr>
                <w:b/>
                <w:bCs/>
                <w:sz w:val="24"/>
                <w:szCs w:val="24"/>
                <w:lang w:val="gl-ES"/>
              </w:rPr>
              <w:t>titorización</w:t>
            </w:r>
            <w:proofErr w:type="spellEnd"/>
            <w:r w:rsidRPr="002367E4">
              <w:rPr>
                <w:b/>
                <w:bCs/>
                <w:sz w:val="24"/>
                <w:szCs w:val="24"/>
                <w:lang w:val="gl-ES"/>
              </w:rPr>
              <w:t>:</w:t>
            </w:r>
          </w:p>
          <w:sdt>
            <w:sdtPr>
              <w:rPr>
                <w:sz w:val="24"/>
                <w:szCs w:val="24"/>
                <w:lang w:val="gl-ES"/>
              </w:rPr>
              <w:id w:val="-626316671"/>
              <w:placeholder>
                <w:docPart w:val="1A253C6C905246808B589F73AE12086C"/>
              </w:placeholder>
            </w:sdtPr>
            <w:sdtEndPr/>
            <w:sdtContent>
              <w:p w14:paraId="7CFDE874" w14:textId="6C82255A" w:rsidR="00B31005" w:rsidRPr="00D12796" w:rsidRDefault="00904D1C" w:rsidP="00F05EF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Plataforma de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teledocencia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Moovi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e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titorización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en aula virtual</w:t>
                </w:r>
              </w:p>
            </w:sdtContent>
          </w:sdt>
          <w:p w14:paraId="3E3E7F6A" w14:textId="77777777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2367E4">
      <w:pPr>
        <w:rPr>
          <w:b/>
          <w:i/>
          <w:color w:val="767171" w:themeColor="background2" w:themeShade="80"/>
          <w:sz w:val="18"/>
          <w:lang w:val="gl-ES"/>
        </w:rPr>
      </w:pPr>
    </w:p>
    <w:sectPr w:rsidR="00B5370B" w:rsidRPr="00D12796" w:rsidSect="000A3CB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468E4" w14:textId="77777777" w:rsidR="00242C13" w:rsidRDefault="00242C13" w:rsidP="000A3CB3">
      <w:pPr>
        <w:spacing w:after="0" w:line="240" w:lineRule="auto"/>
      </w:pPr>
      <w:r>
        <w:separator/>
      </w:r>
    </w:p>
  </w:endnote>
  <w:endnote w:type="continuationSeparator" w:id="0">
    <w:p w14:paraId="40909832" w14:textId="77777777" w:rsidR="00242C13" w:rsidRDefault="00242C13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20005030000000200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7DF0F" w14:textId="37785A2B" w:rsidR="00DE128D" w:rsidRDefault="00DE128D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05C2E" w14:textId="550B8EF6" w:rsidR="000A3CB3" w:rsidRDefault="000A3CB3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5AB51" w14:textId="77777777" w:rsidR="00242C13" w:rsidRDefault="00242C13" w:rsidP="000A3CB3">
      <w:pPr>
        <w:spacing w:after="0" w:line="240" w:lineRule="auto"/>
      </w:pPr>
      <w:r>
        <w:separator/>
      </w:r>
    </w:p>
  </w:footnote>
  <w:footnote w:type="continuationSeparator" w:id="0">
    <w:p w14:paraId="7888ABAC" w14:textId="77777777" w:rsidR="00242C13" w:rsidRDefault="00242C13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4E1C99E4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72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CB450" w14:textId="77777777" w:rsidR="000A3CB3" w:rsidRDefault="000A3CB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04E49"/>
    <w:multiLevelType w:val="hybridMultilevel"/>
    <w:tmpl w:val="11BEE75A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86A38"/>
    <w:multiLevelType w:val="hybridMultilevel"/>
    <w:tmpl w:val="AFB2F474"/>
    <w:lvl w:ilvl="0" w:tplc="484C1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42AF"/>
    <w:multiLevelType w:val="multilevel"/>
    <w:tmpl w:val="8F96E15C"/>
    <w:lvl w:ilvl="0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nothing"/>
      <w:lvlText w:val="%1.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nothing"/>
      <w:lvlText w:val="%1.%2.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nothing"/>
      <w:lvlText w:val="%1.%2.%3.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nothing"/>
      <w:lvlText w:val="%1.%2.%3.%4.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nothing"/>
      <w:lvlText w:val="%1.%2.%3.%4.%5.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nothing"/>
      <w:lvlText w:val="%1.%2.%3.%4.%5.%6.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1.%2.%3.%4.%5.%6.%7.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nothing"/>
      <w:lvlText w:val="%1.%2.%3.%4.%5.%6.%7.%8.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B3"/>
    <w:rsid w:val="000378E9"/>
    <w:rsid w:val="00070EE1"/>
    <w:rsid w:val="000A3CB3"/>
    <w:rsid w:val="001C649F"/>
    <w:rsid w:val="00203F7E"/>
    <w:rsid w:val="002367E4"/>
    <w:rsid w:val="00242C13"/>
    <w:rsid w:val="002903D2"/>
    <w:rsid w:val="002A2734"/>
    <w:rsid w:val="002B6FC8"/>
    <w:rsid w:val="004319B1"/>
    <w:rsid w:val="00431F22"/>
    <w:rsid w:val="00583BE4"/>
    <w:rsid w:val="005A6138"/>
    <w:rsid w:val="005F3307"/>
    <w:rsid w:val="00613AC1"/>
    <w:rsid w:val="006961CE"/>
    <w:rsid w:val="006C219F"/>
    <w:rsid w:val="006F7AD6"/>
    <w:rsid w:val="007F2346"/>
    <w:rsid w:val="00832AA7"/>
    <w:rsid w:val="008803B7"/>
    <w:rsid w:val="0088199D"/>
    <w:rsid w:val="00893BA8"/>
    <w:rsid w:val="008A341E"/>
    <w:rsid w:val="008C2DFD"/>
    <w:rsid w:val="008E637B"/>
    <w:rsid w:val="00904D1C"/>
    <w:rsid w:val="00993493"/>
    <w:rsid w:val="009A1D48"/>
    <w:rsid w:val="009F1853"/>
    <w:rsid w:val="00A2048B"/>
    <w:rsid w:val="00A31B24"/>
    <w:rsid w:val="00A32909"/>
    <w:rsid w:val="00A44F04"/>
    <w:rsid w:val="00A53C13"/>
    <w:rsid w:val="00A630D1"/>
    <w:rsid w:val="00A820AA"/>
    <w:rsid w:val="00AB2541"/>
    <w:rsid w:val="00AF5AAD"/>
    <w:rsid w:val="00B31005"/>
    <w:rsid w:val="00B321E0"/>
    <w:rsid w:val="00B4236D"/>
    <w:rsid w:val="00B5370B"/>
    <w:rsid w:val="00B85C72"/>
    <w:rsid w:val="00C44C14"/>
    <w:rsid w:val="00C5279E"/>
    <w:rsid w:val="00C5714A"/>
    <w:rsid w:val="00C65B5E"/>
    <w:rsid w:val="00CC5EF2"/>
    <w:rsid w:val="00D04D3C"/>
    <w:rsid w:val="00D12796"/>
    <w:rsid w:val="00D16599"/>
    <w:rsid w:val="00D17D51"/>
    <w:rsid w:val="00D341D8"/>
    <w:rsid w:val="00D55B2E"/>
    <w:rsid w:val="00D94B5F"/>
    <w:rsid w:val="00DA11C1"/>
    <w:rsid w:val="00DB0566"/>
    <w:rsid w:val="00DE128D"/>
    <w:rsid w:val="00E010C4"/>
    <w:rsid w:val="00E31F96"/>
    <w:rsid w:val="00E7708F"/>
    <w:rsid w:val="00EB22F5"/>
    <w:rsid w:val="00EE0D56"/>
    <w:rsid w:val="00F05EF0"/>
    <w:rsid w:val="00F9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A32909"/>
    <w:pPr>
      <w:ind w:left="720"/>
      <w:contextualSpacing/>
    </w:pPr>
  </w:style>
  <w:style w:type="paragraph" w:customStyle="1" w:styleId="Cuerpo">
    <w:name w:val="Cuerpo"/>
    <w:rsid w:val="00E31F96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</w:pPr>
    <w:rPr>
      <w:rFonts w:ascii="Helvetica Neue" w:eastAsia="Arial Unicode MS" w:hAnsi="Helvetica Neue" w:cs="Arial Unicode MS"/>
      <w:color w:val="000000"/>
      <w:spacing w:val="7"/>
      <w:sz w:val="24"/>
      <w:szCs w:val="24"/>
      <w:bdr w:val="nil"/>
      <w:lang w:val="es-ES_tradnl" w:eastAsia="gl-E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E31F9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B43314" w:rsidP="00B43314">
          <w:pPr>
            <w:pStyle w:val="1E0895D728D2420D9542BE60F75636F4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B43314" w:rsidP="00B43314">
          <w:pPr>
            <w:pStyle w:val="21D4CF6A86E24486BD90F005E045F0DC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73C76A1B79D94153A251313E609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0EA-31E3-49A5-B513-A7BA4A668A69}"/>
      </w:docPartPr>
      <w:docPartBody>
        <w:p w:rsidR="0070293C" w:rsidRDefault="00B43314" w:rsidP="00B43314">
          <w:pPr>
            <w:pStyle w:val="73C76A1B79D94153A251313E6092A3C3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B43314" w:rsidP="00B43314">
          <w:pPr>
            <w:pStyle w:val="746A215F606443119117921F97505347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B43314" w:rsidP="00B43314">
          <w:pPr>
            <w:pStyle w:val="8A43535E297A453B96F0C2171C04F1A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B43314" w:rsidP="00B43314">
          <w:pPr>
            <w:pStyle w:val="A4878D946DDB48F587D5566FAE0FDD84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B43314" w:rsidP="00B43314">
          <w:pPr>
            <w:pStyle w:val="CA1E75AF996A4F0F96E6037122B2794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5E77322C61B448449DB84212E546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DD0A-2F31-4210-A76C-A1BF61CD685C}"/>
      </w:docPartPr>
      <w:docPartBody>
        <w:p w:rsidR="008066B4" w:rsidRDefault="00B43314" w:rsidP="00B43314">
          <w:pPr>
            <w:pStyle w:val="5E77322C61B448449DB84212E5467A2A"/>
          </w:pPr>
          <w:r>
            <w:rPr>
              <w:rStyle w:val="Textodelmarcadordeposicin"/>
            </w:rPr>
            <w:t>Indicar os resultados de aprendizaxe asociados á materia</w:t>
          </w:r>
        </w:p>
      </w:docPartBody>
    </w:docPart>
    <w:docPart>
      <w:docPartPr>
        <w:name w:val="CE852543C34B41C5A90C9EEBE06C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BB0A-06A5-4B70-BB0C-33E2506C2B65}"/>
      </w:docPartPr>
      <w:docPartBody>
        <w:p w:rsidR="008066B4" w:rsidRDefault="00B43314" w:rsidP="00B43314">
          <w:pPr>
            <w:pStyle w:val="CE852543C34B41C5A90C9EEBE06C6ABF"/>
          </w:pPr>
          <w:r w:rsidRPr="00D12796">
            <w:rPr>
              <w:rStyle w:val="Textodelmarcadordeposicin"/>
              <w:lang w:val="gl-ES"/>
            </w:rPr>
            <w:t xml:space="preserve"> Contidos</w:t>
          </w:r>
          <w:r>
            <w:rPr>
              <w:rStyle w:val="Textodelmarcadordeposicin"/>
              <w:lang w:val="gl-ES"/>
            </w:rPr>
            <w:t>/temario</w:t>
          </w:r>
          <w:r w:rsidRPr="00D12796">
            <w:rPr>
              <w:rStyle w:val="Textodelmarcadordeposicin"/>
              <w:lang w:val="gl-ES"/>
            </w:rPr>
            <w:t xml:space="preserve"> da materia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77CC0603FAA0448BAFE0F477ADF2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0296-E26E-4514-9820-60B6D8D98999}"/>
      </w:docPartPr>
      <w:docPartBody>
        <w:p w:rsidR="008066B4" w:rsidRDefault="00B43314" w:rsidP="00B43314">
          <w:pPr>
            <w:pStyle w:val="77CC0603FAA0448BAFE0F477ADF2C5A5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1A253C6C905246808B589F73AE12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25BE-CFC9-4695-BC46-1C04129615C3}"/>
      </w:docPartPr>
      <w:docPartBody>
        <w:p w:rsidR="008066B4" w:rsidRDefault="00B43314" w:rsidP="00B43314">
          <w:pPr>
            <w:pStyle w:val="1A253C6C905246808B589F73AE12086C"/>
          </w:pPr>
          <w:r w:rsidRPr="00D12796">
            <w:rPr>
              <w:rStyle w:val="Textodelmarcadordeposicin"/>
              <w:lang w:val="gl-ES"/>
            </w:rPr>
            <w:t xml:space="preserve"> Indicar as plataformas de Teledocencia a utilizar (Moovi, Campus Remoto, …) e as canles para a tutorización do estudantado</w:t>
          </w:r>
          <w:r w:rsidRPr="00447D92">
            <w:rPr>
              <w:rStyle w:val="Textodelmarcadordeposicin"/>
            </w:rPr>
            <w:t xml:space="preserve"> Haga clic o pulse aquí para escribir texto.</w:t>
          </w:r>
        </w:p>
      </w:docPartBody>
    </w:docPart>
    <w:docPart>
      <w:docPartPr>
        <w:name w:val="6DD07E0F5950BE44ABEA5D764E52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C524-1CBF-3B4B-9EA1-62AFFE5EA2A1}"/>
      </w:docPartPr>
      <w:docPartBody>
        <w:p w:rsidR="00000000" w:rsidRDefault="002F7F46" w:rsidP="002F7F46">
          <w:pPr>
            <w:pStyle w:val="6DD07E0F5950BE44ABEA5D764E52919D"/>
          </w:pPr>
          <w:r w:rsidRPr="00D12796">
            <w:rPr>
              <w:rStyle w:val="Textodelmarcadordeposicin"/>
            </w:rPr>
            <w:t>Descrición da actividade formativa</w:t>
          </w:r>
        </w:p>
      </w:docPartBody>
    </w:docPart>
    <w:docPart>
      <w:docPartPr>
        <w:name w:val="4BAFC190B6D0584CB5F7F4906B31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86DB2-000A-DA48-B36F-76F23890580C}"/>
      </w:docPartPr>
      <w:docPartBody>
        <w:p w:rsidR="00000000" w:rsidRDefault="002F7F46" w:rsidP="002F7F46">
          <w:pPr>
            <w:pStyle w:val="4BAFC190B6D0584CB5F7F4906B310174"/>
          </w:pPr>
          <w:r w:rsidRPr="00D12796">
            <w:rPr>
              <w:rStyle w:val="Textodelmarcadordeposicin"/>
            </w:rPr>
            <w:t>Descrición da actividade formativa</w:t>
          </w:r>
        </w:p>
      </w:docPartBody>
    </w:docPart>
    <w:docPart>
      <w:docPartPr>
        <w:name w:val="21D9DFFF8F82A840B71ECB88C86A5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2C5DF-8A12-D049-AB2D-2957D6BC3176}"/>
      </w:docPartPr>
      <w:docPartBody>
        <w:p w:rsidR="00000000" w:rsidRDefault="002F7F46" w:rsidP="002F7F46">
          <w:pPr>
            <w:pStyle w:val="21D9DFFF8F82A840B71ECB88C86A5423"/>
          </w:pPr>
          <w:r w:rsidRPr="00D12796">
            <w:rPr>
              <w:rStyle w:val="Textodelmarcadordeposicin"/>
            </w:rPr>
            <w:t>Descrición da actividade formativa.</w:t>
          </w:r>
        </w:p>
      </w:docPartBody>
    </w:docPart>
    <w:docPart>
      <w:docPartPr>
        <w:name w:val="3B8C0362ADD89A49AD17B54562965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2B9B-226E-B843-BD97-CB263D76D86C}"/>
      </w:docPartPr>
      <w:docPartBody>
        <w:p w:rsidR="00000000" w:rsidRDefault="002F7F46" w:rsidP="002F7F46">
          <w:pPr>
            <w:pStyle w:val="3B8C0362ADD89A49AD17B545629658AC"/>
          </w:pPr>
          <w:r w:rsidRPr="00D12796">
            <w:rPr>
              <w:rStyle w:val="Textodelmarcadordeposicin"/>
            </w:rPr>
            <w:t>Descrición da actividade formativa.</w:t>
          </w:r>
        </w:p>
      </w:docPartBody>
    </w:docPart>
    <w:docPart>
      <w:docPartPr>
        <w:name w:val="8BC4769524E57D40B79F41907A50C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FB892-1D25-6A43-9AAD-9B401CEFA157}"/>
      </w:docPartPr>
      <w:docPartBody>
        <w:p w:rsidR="00000000" w:rsidRDefault="002F7F46" w:rsidP="002F7F46">
          <w:pPr>
            <w:pStyle w:val="8BC4769524E57D40B79F41907A50C709"/>
          </w:pPr>
          <w:r w:rsidRPr="00D12796">
            <w:rPr>
              <w:rStyle w:val="Textodelmarcadordeposicin"/>
            </w:rPr>
            <w:t>Descrición da actividade formativa.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20005030000000200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1B"/>
    <w:rsid w:val="000838B0"/>
    <w:rsid w:val="001348D6"/>
    <w:rsid w:val="002777DE"/>
    <w:rsid w:val="002B5087"/>
    <w:rsid w:val="002F7F46"/>
    <w:rsid w:val="003112EF"/>
    <w:rsid w:val="00365CAC"/>
    <w:rsid w:val="00401E1B"/>
    <w:rsid w:val="00437B5B"/>
    <w:rsid w:val="00456EBC"/>
    <w:rsid w:val="006F2A18"/>
    <w:rsid w:val="0070293C"/>
    <w:rsid w:val="00722CFD"/>
    <w:rsid w:val="008066B4"/>
    <w:rsid w:val="008E5DDC"/>
    <w:rsid w:val="00A3589A"/>
    <w:rsid w:val="00B43314"/>
    <w:rsid w:val="00BB7778"/>
    <w:rsid w:val="00CF02E7"/>
    <w:rsid w:val="00E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7F46"/>
    <w:rPr>
      <w:color w:val="808080"/>
    </w:rPr>
  </w:style>
  <w:style w:type="paragraph" w:customStyle="1" w:styleId="1E0895D728D2420D9542BE60F75636F4">
    <w:name w:val="1E0895D728D2420D9542BE60F75636F4"/>
    <w:rsid w:val="00B43314"/>
    <w:rPr>
      <w:rFonts w:eastAsiaTheme="minorHAnsi"/>
      <w:lang w:val="es-ES" w:eastAsia="en-US"/>
    </w:rPr>
  </w:style>
  <w:style w:type="paragraph" w:customStyle="1" w:styleId="21D4CF6A86E24486BD90F005E045F0DC">
    <w:name w:val="21D4CF6A86E24486BD90F005E045F0DC"/>
    <w:rsid w:val="00B43314"/>
    <w:rPr>
      <w:rFonts w:eastAsiaTheme="minorHAnsi"/>
      <w:lang w:val="es-ES" w:eastAsia="en-US"/>
    </w:rPr>
  </w:style>
  <w:style w:type="paragraph" w:customStyle="1" w:styleId="5E77322C61B448449DB84212E5467A2A">
    <w:name w:val="5E77322C61B448449DB84212E5467A2A"/>
    <w:rsid w:val="00B43314"/>
    <w:rPr>
      <w:rFonts w:eastAsiaTheme="minorHAnsi"/>
      <w:lang w:val="es-ES" w:eastAsia="en-US"/>
    </w:rPr>
  </w:style>
  <w:style w:type="paragraph" w:customStyle="1" w:styleId="CE852543C34B41C5A90C9EEBE06C6ABF">
    <w:name w:val="CE852543C34B41C5A90C9EEBE06C6ABF"/>
    <w:rsid w:val="00B43314"/>
    <w:rPr>
      <w:rFonts w:eastAsiaTheme="minorHAnsi"/>
      <w:lang w:val="es-ES" w:eastAsia="en-US"/>
    </w:rPr>
  </w:style>
  <w:style w:type="paragraph" w:customStyle="1" w:styleId="73C76A1B79D94153A251313E6092A3C31">
    <w:name w:val="73C76A1B79D94153A251313E6092A3C31"/>
    <w:rsid w:val="00B43314"/>
    <w:rPr>
      <w:rFonts w:eastAsiaTheme="minorHAnsi"/>
      <w:lang w:val="es-ES" w:eastAsia="en-US"/>
    </w:rPr>
  </w:style>
  <w:style w:type="paragraph" w:customStyle="1" w:styleId="746A215F606443119117921F975053471">
    <w:name w:val="746A215F606443119117921F975053471"/>
    <w:rsid w:val="00B43314"/>
    <w:rPr>
      <w:rFonts w:eastAsiaTheme="minorHAnsi"/>
      <w:lang w:val="es-ES" w:eastAsia="en-US"/>
    </w:rPr>
  </w:style>
  <w:style w:type="paragraph" w:customStyle="1" w:styleId="8A43535E297A453B96F0C2171C04F1A21">
    <w:name w:val="8A43535E297A453B96F0C2171C04F1A21"/>
    <w:rsid w:val="00B43314"/>
    <w:rPr>
      <w:rFonts w:eastAsiaTheme="minorHAnsi"/>
      <w:lang w:val="es-ES" w:eastAsia="en-US"/>
    </w:rPr>
  </w:style>
  <w:style w:type="paragraph" w:customStyle="1" w:styleId="77CC0603FAA0448BAFE0F477ADF2C5A5">
    <w:name w:val="77CC0603FAA0448BAFE0F477ADF2C5A5"/>
    <w:rsid w:val="00B43314"/>
    <w:rPr>
      <w:rFonts w:eastAsiaTheme="minorHAnsi"/>
      <w:lang w:val="es-ES" w:eastAsia="en-US"/>
    </w:rPr>
  </w:style>
  <w:style w:type="paragraph" w:customStyle="1" w:styleId="A4878D946DDB48F587D5566FAE0FDD841">
    <w:name w:val="A4878D946DDB48F587D5566FAE0FDD841"/>
    <w:rsid w:val="00B43314"/>
    <w:rPr>
      <w:rFonts w:eastAsiaTheme="minorHAnsi"/>
      <w:lang w:val="es-ES" w:eastAsia="en-US"/>
    </w:rPr>
  </w:style>
  <w:style w:type="paragraph" w:customStyle="1" w:styleId="CA1E75AF996A4F0F96E6037122B279401">
    <w:name w:val="CA1E75AF996A4F0F96E6037122B279401"/>
    <w:rsid w:val="00B43314"/>
    <w:rPr>
      <w:rFonts w:eastAsiaTheme="minorHAnsi"/>
      <w:lang w:val="es-ES" w:eastAsia="en-US"/>
    </w:rPr>
  </w:style>
  <w:style w:type="paragraph" w:customStyle="1" w:styleId="1A253C6C905246808B589F73AE12086C">
    <w:name w:val="1A253C6C905246808B589F73AE12086C"/>
    <w:rsid w:val="00B43314"/>
    <w:rPr>
      <w:rFonts w:eastAsiaTheme="minorHAnsi"/>
      <w:lang w:val="es-ES" w:eastAsia="en-US"/>
    </w:rPr>
  </w:style>
  <w:style w:type="paragraph" w:customStyle="1" w:styleId="A57C6801CB0F4C7E9CBB9ED4E240E934">
    <w:name w:val="A57C6801CB0F4C7E9CBB9ED4E240E934"/>
    <w:rsid w:val="00A3589A"/>
    <w:rPr>
      <w:lang w:val="gl-ES" w:eastAsia="gl-ES"/>
    </w:rPr>
  </w:style>
  <w:style w:type="paragraph" w:customStyle="1" w:styleId="C962BF66ECF645E8AE410CDBB9F4A580">
    <w:name w:val="C962BF66ECF645E8AE410CDBB9F4A580"/>
    <w:rsid w:val="00A3589A"/>
    <w:rPr>
      <w:lang w:val="gl-ES" w:eastAsia="gl-ES"/>
    </w:rPr>
  </w:style>
  <w:style w:type="paragraph" w:customStyle="1" w:styleId="AC748AC5B5754425AC8B16AD29025CEA">
    <w:name w:val="AC748AC5B5754425AC8B16AD29025CEA"/>
    <w:rsid w:val="00A3589A"/>
    <w:rPr>
      <w:lang w:val="gl-ES" w:eastAsia="gl-ES"/>
    </w:rPr>
  </w:style>
  <w:style w:type="paragraph" w:customStyle="1" w:styleId="944391F014D340D9A2844CF72060A1D5">
    <w:name w:val="944391F014D340D9A2844CF72060A1D5"/>
    <w:rsid w:val="00A3589A"/>
    <w:rPr>
      <w:lang w:val="gl-ES" w:eastAsia="gl-ES"/>
    </w:rPr>
  </w:style>
  <w:style w:type="paragraph" w:customStyle="1" w:styleId="C0336E0E496E465B9AD7B7DEF46A7D30">
    <w:name w:val="C0336E0E496E465B9AD7B7DEF46A7D30"/>
    <w:rsid w:val="00A3589A"/>
    <w:rPr>
      <w:lang w:val="gl-ES" w:eastAsia="gl-ES"/>
    </w:rPr>
  </w:style>
  <w:style w:type="paragraph" w:customStyle="1" w:styleId="F16DA23F414944AD968EB178F0624F55">
    <w:name w:val="F16DA23F414944AD968EB178F0624F55"/>
    <w:rsid w:val="00A3589A"/>
    <w:rPr>
      <w:lang w:val="gl-ES" w:eastAsia="gl-ES"/>
    </w:rPr>
  </w:style>
  <w:style w:type="paragraph" w:customStyle="1" w:styleId="6DD07E0F5950BE44ABEA5D764E52919D">
    <w:name w:val="6DD07E0F5950BE44ABEA5D764E52919D"/>
    <w:rsid w:val="002F7F46"/>
    <w:pPr>
      <w:spacing w:after="0" w:line="240" w:lineRule="auto"/>
    </w:pPr>
    <w:rPr>
      <w:sz w:val="24"/>
      <w:szCs w:val="24"/>
      <w:lang w:val="es-ES"/>
    </w:rPr>
  </w:style>
  <w:style w:type="paragraph" w:customStyle="1" w:styleId="4BAFC190B6D0584CB5F7F4906B310174">
    <w:name w:val="4BAFC190B6D0584CB5F7F4906B310174"/>
    <w:rsid w:val="002F7F46"/>
    <w:pPr>
      <w:spacing w:after="0" w:line="240" w:lineRule="auto"/>
    </w:pPr>
    <w:rPr>
      <w:sz w:val="24"/>
      <w:szCs w:val="24"/>
      <w:lang w:val="es-ES"/>
    </w:rPr>
  </w:style>
  <w:style w:type="paragraph" w:customStyle="1" w:styleId="21D9DFFF8F82A840B71ECB88C86A5423">
    <w:name w:val="21D9DFFF8F82A840B71ECB88C86A5423"/>
    <w:rsid w:val="002F7F46"/>
    <w:pPr>
      <w:spacing w:after="0" w:line="240" w:lineRule="auto"/>
    </w:pPr>
    <w:rPr>
      <w:sz w:val="24"/>
      <w:szCs w:val="24"/>
      <w:lang w:val="es-ES"/>
    </w:rPr>
  </w:style>
  <w:style w:type="paragraph" w:customStyle="1" w:styleId="3B8C0362ADD89A49AD17B545629658AC">
    <w:name w:val="3B8C0362ADD89A49AD17B545629658AC"/>
    <w:rsid w:val="002F7F46"/>
    <w:pPr>
      <w:spacing w:after="0" w:line="240" w:lineRule="auto"/>
    </w:pPr>
    <w:rPr>
      <w:sz w:val="24"/>
      <w:szCs w:val="24"/>
      <w:lang w:val="es-ES"/>
    </w:rPr>
  </w:style>
  <w:style w:type="paragraph" w:customStyle="1" w:styleId="8BC4769524E57D40B79F41907A50C709">
    <w:name w:val="8BC4769524E57D40B79F41907A50C709"/>
    <w:rsid w:val="002F7F46"/>
    <w:pPr>
      <w:spacing w:after="0" w:line="240" w:lineRule="auto"/>
    </w:pPr>
    <w:rPr>
      <w:sz w:val="24"/>
      <w:szCs w:val="24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97D6D-2306-4A6B-8E53-F8BE0E1AA281}"/>
</file>

<file path=customXml/itemProps2.xml><?xml version="1.0" encoding="utf-8"?>
<ds:datastoreItem xmlns:ds="http://schemas.openxmlformats.org/officeDocument/2006/customXml" ds:itemID="{D3825B7F-8BC6-42E7-925D-C98087B8C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CatroVentos</cp:lastModifiedBy>
  <cp:revision>17</cp:revision>
  <dcterms:created xsi:type="dcterms:W3CDTF">2022-10-06T11:38:00Z</dcterms:created>
  <dcterms:modified xsi:type="dcterms:W3CDTF">2024-04-05T10:36:00Z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