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008F76B9" w:rsidR="000A3CB3" w:rsidRPr="00D12796" w:rsidRDefault="00203F7E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</w:t>
            </w:r>
            <w:r w:rsidR="00BA6643">
              <w:rPr>
                <w:sz w:val="24"/>
                <w:szCs w:val="24"/>
                <w:lang w:val="gl-ES"/>
              </w:rPr>
              <w:t xml:space="preserve">): </w:t>
            </w:r>
            <w:r w:rsidR="0092621B" w:rsidRPr="0092621B">
              <w:rPr>
                <w:sz w:val="24"/>
                <w:szCs w:val="24"/>
                <w:lang w:val="gl-ES"/>
              </w:rPr>
              <w:t>Sistemas de medición do rendemento nas organizacións sanitarias</w:t>
            </w:r>
          </w:p>
        </w:tc>
      </w:tr>
      <w:tr w:rsidR="00203F7E" w:rsidRPr="00BA6643" w14:paraId="1A896847" w14:textId="77777777" w:rsidTr="00051A46">
        <w:tc>
          <w:tcPr>
            <w:tcW w:w="10456" w:type="dxa"/>
            <w:gridSpan w:val="3"/>
          </w:tcPr>
          <w:p w14:paraId="42037AC3" w14:textId="1739F310" w:rsidR="00203F7E" w:rsidRPr="00BA6643" w:rsidRDefault="00203F7E" w:rsidP="00203F7E">
            <w:pPr>
              <w:rPr>
                <w:sz w:val="24"/>
                <w:szCs w:val="24"/>
              </w:rPr>
            </w:pPr>
            <w:r w:rsidRPr="00BA6643">
              <w:rPr>
                <w:sz w:val="24"/>
                <w:szCs w:val="24"/>
              </w:rPr>
              <w:t xml:space="preserve">NOME MATERIA (Castelán): </w:t>
            </w:r>
            <w:r w:rsidR="0092621B" w:rsidRPr="0092621B">
              <w:rPr>
                <w:sz w:val="24"/>
                <w:szCs w:val="24"/>
              </w:rPr>
              <w:t>Sistemas de medición d</w:t>
            </w:r>
            <w:r w:rsidR="0092621B">
              <w:rPr>
                <w:sz w:val="24"/>
                <w:szCs w:val="24"/>
              </w:rPr>
              <w:t>el</w:t>
            </w:r>
            <w:r w:rsidR="0092621B" w:rsidRPr="0092621B">
              <w:rPr>
                <w:sz w:val="24"/>
                <w:szCs w:val="24"/>
              </w:rPr>
              <w:t xml:space="preserve"> rend</w:t>
            </w:r>
            <w:r w:rsidR="0092621B">
              <w:rPr>
                <w:sz w:val="24"/>
                <w:szCs w:val="24"/>
              </w:rPr>
              <w:t xml:space="preserve">imiento en las </w:t>
            </w:r>
            <w:r w:rsidR="0092621B" w:rsidRPr="0092621B">
              <w:rPr>
                <w:sz w:val="24"/>
                <w:szCs w:val="24"/>
              </w:rPr>
              <w:t>organizaci</w:t>
            </w:r>
            <w:r w:rsidR="0092621B">
              <w:rPr>
                <w:sz w:val="24"/>
                <w:szCs w:val="24"/>
              </w:rPr>
              <w:t>ones</w:t>
            </w:r>
            <w:r w:rsidR="0092621B" w:rsidRPr="0092621B">
              <w:rPr>
                <w:sz w:val="24"/>
                <w:szCs w:val="24"/>
              </w:rPr>
              <w:t xml:space="preserve"> sanitarias</w:t>
            </w:r>
          </w:p>
        </w:tc>
      </w:tr>
      <w:tr w:rsidR="00203F7E" w:rsidRPr="00D676EC" w14:paraId="09B69FA8" w14:textId="77777777" w:rsidTr="00051A46">
        <w:tc>
          <w:tcPr>
            <w:tcW w:w="10456" w:type="dxa"/>
            <w:gridSpan w:val="3"/>
          </w:tcPr>
          <w:p w14:paraId="343C55DC" w14:textId="11A7079B" w:rsidR="00203F7E" w:rsidRPr="00B318C8" w:rsidRDefault="00203F7E" w:rsidP="008F0913">
            <w:pPr>
              <w:rPr>
                <w:sz w:val="24"/>
                <w:szCs w:val="24"/>
                <w:lang w:val="en-US"/>
              </w:rPr>
            </w:pPr>
            <w:r w:rsidRPr="00B318C8">
              <w:rPr>
                <w:sz w:val="24"/>
                <w:szCs w:val="24"/>
                <w:lang w:val="en-US"/>
              </w:rPr>
              <w:t>NOME MATERIA (Ingl</w:t>
            </w:r>
            <w:r w:rsidR="00D12796" w:rsidRPr="00B318C8">
              <w:rPr>
                <w:sz w:val="24"/>
                <w:szCs w:val="24"/>
                <w:lang w:val="en-US"/>
              </w:rPr>
              <w:t>és</w:t>
            </w:r>
            <w:r w:rsidRPr="00B318C8">
              <w:rPr>
                <w:sz w:val="24"/>
                <w:szCs w:val="24"/>
                <w:lang w:val="en-US"/>
              </w:rPr>
              <w:t xml:space="preserve">): </w:t>
            </w:r>
            <w:r w:rsidR="0092621B">
              <w:rPr>
                <w:sz w:val="24"/>
                <w:szCs w:val="24"/>
                <w:lang w:val="en-US"/>
              </w:rPr>
              <w:t>P</w:t>
            </w:r>
            <w:r w:rsidR="0092621B" w:rsidRPr="0092621B">
              <w:rPr>
                <w:sz w:val="24"/>
                <w:szCs w:val="24"/>
                <w:lang w:val="en-US"/>
              </w:rPr>
              <w:t>erformance measurement systems in healthcare organizations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239618B6" w14:textId="77777777" w:rsidR="00B318C8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</w:p>
          <w:p w14:paraId="35EF2929" w14:textId="0AD05768" w:rsidR="000A3CB3" w:rsidRPr="00D12796" w:rsidRDefault="00626AC0" w:rsidP="00051A46">
            <w:pPr>
              <w:rPr>
                <w:sz w:val="24"/>
                <w:szCs w:val="24"/>
                <w:lang w:val="gl-ES"/>
              </w:rPr>
            </w:pPr>
            <w:r w:rsidRPr="00626AC0">
              <w:rPr>
                <w:sz w:val="24"/>
                <w:szCs w:val="24"/>
                <w:lang w:val="gl-ES"/>
              </w:rPr>
              <w:t xml:space="preserve">Módulo 2: </w:t>
            </w:r>
            <w:r w:rsidR="005B28FE" w:rsidRPr="005B28FE">
              <w:rPr>
                <w:sz w:val="24"/>
                <w:szCs w:val="24"/>
                <w:lang w:val="gl-ES"/>
              </w:rPr>
              <w:t>Planificación e control de xestión nas organizacións sanitarias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049CDF8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8C8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6EE07CD7" w:rsidR="00AB2541" w:rsidRPr="00D12796" w:rsidRDefault="00AB2541" w:rsidP="00B318C8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B318C8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11F6D40B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F0749E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14C43B23" w:rsidR="00AB2541" w:rsidRPr="00D12796" w:rsidRDefault="00AB2541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F0749E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2AD64452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F0749E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387000A2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F0749E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7A4A5280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Pr="00D12796">
              <w:rPr>
                <w:sz w:val="24"/>
                <w:szCs w:val="24"/>
                <w:lang w:val="gl-ES"/>
              </w:rPr>
              <w:fldChar w:fldCharType="begin">
                <w:ffData>
                  <w:name w:val="Texto185"/>
                  <w:enabled/>
                  <w:calcOnExit w:val="0"/>
                  <w:textInput/>
                </w:ffData>
              </w:fldChar>
            </w:r>
            <w:bookmarkStart w:id="0" w:name="Texto185"/>
            <w:r w:rsidRPr="00D12796">
              <w:rPr>
                <w:sz w:val="24"/>
                <w:szCs w:val="24"/>
                <w:lang w:val="gl-ES"/>
              </w:rPr>
              <w:instrText xml:space="preserve"> FORMTEXT </w:instrText>
            </w:r>
            <w:r w:rsidRPr="00D12796">
              <w:rPr>
                <w:sz w:val="24"/>
                <w:szCs w:val="24"/>
                <w:lang w:val="gl-ES"/>
              </w:rPr>
            </w:r>
            <w:r w:rsidRPr="00D12796">
              <w:rPr>
                <w:sz w:val="24"/>
                <w:szCs w:val="24"/>
                <w:lang w:val="gl-ES"/>
              </w:rPr>
              <w:fldChar w:fldCharType="separate"/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noProof/>
                <w:sz w:val="24"/>
                <w:szCs w:val="24"/>
                <w:lang w:val="gl-ES"/>
              </w:rPr>
              <w:t> </w:t>
            </w:r>
            <w:r w:rsidRPr="00D12796">
              <w:rPr>
                <w:sz w:val="24"/>
                <w:szCs w:val="24"/>
                <w:lang w:val="gl-ES"/>
              </w:rPr>
              <w:fldChar w:fldCharType="end"/>
            </w:r>
            <w:bookmarkEnd w:id="0"/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text/>
            </w:sdtPr>
            <w:sdtEndPr/>
            <w:sdtContent>
              <w:p w14:paraId="75B71260" w14:textId="1E931090" w:rsidR="00DE128D" w:rsidRPr="00D12796" w:rsidRDefault="00F0749E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F0749E">
                  <w:rPr>
                    <w:sz w:val="24"/>
                    <w:szCs w:val="24"/>
                    <w:lang w:val="gl-ES"/>
                  </w:rPr>
                  <w:t>CB</w:t>
                </w:r>
                <w:r>
                  <w:rPr>
                    <w:sz w:val="24"/>
                    <w:szCs w:val="24"/>
                    <w:lang w:val="gl-ES"/>
                  </w:rPr>
                  <w:t>3</w:t>
                </w:r>
                <w:r w:rsidRPr="00F0749E">
                  <w:rPr>
                    <w:sz w:val="24"/>
                    <w:szCs w:val="24"/>
                    <w:lang w:val="gl-ES"/>
                  </w:rPr>
                  <w:t>, CG</w:t>
                </w:r>
                <w:r>
                  <w:rPr>
                    <w:sz w:val="24"/>
                    <w:szCs w:val="24"/>
                    <w:lang w:val="gl-ES"/>
                  </w:rPr>
                  <w:t>3</w:t>
                </w:r>
                <w:r w:rsidRPr="00F0749E">
                  <w:rPr>
                    <w:sz w:val="24"/>
                    <w:szCs w:val="24"/>
                    <w:lang w:val="gl-ES"/>
                  </w:rPr>
                  <w:t>, CE</w:t>
                </w:r>
                <w:r>
                  <w:rPr>
                    <w:sz w:val="24"/>
                    <w:szCs w:val="24"/>
                    <w:lang w:val="gl-ES"/>
                  </w:rPr>
                  <w:t xml:space="preserve">3, CT3 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31258F91" w:rsidR="000A3CB3" w:rsidRPr="00D12796" w:rsidRDefault="0092621B" w:rsidP="008F0913">
                <w:pPr>
                  <w:rPr>
                    <w:sz w:val="24"/>
                    <w:szCs w:val="24"/>
                    <w:lang w:val="gl-ES"/>
                  </w:rPr>
                </w:pPr>
                <w:r w:rsidRPr="0092621B">
                  <w:rPr>
                    <w:sz w:val="24"/>
                    <w:szCs w:val="24"/>
                    <w:lang w:val="gl-ES"/>
                  </w:rPr>
                  <w:t>A estratexia sen unha adecuada implantación, é unha mera descrición de intencións, por tanto, a súa aliñación coas ferramentas de control é fundamental. O cadro de mando integral é a ferramenta que en sanidade se utiliza para implementar os obxectivos establecidos na estratexia.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2B1EA2DA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Coordinador/a</w:t>
            </w:r>
            <w:r w:rsidR="00D676EC">
              <w:rPr>
                <w:sz w:val="24"/>
                <w:szCs w:val="24"/>
                <w:lang w:val="gl-ES"/>
              </w:rPr>
              <w:t xml:space="preserve"> Jacobo Gómez Conde</w:t>
            </w:r>
            <w:r w:rsidR="00373190">
              <w:rPr>
                <w:sz w:val="24"/>
                <w:szCs w:val="24"/>
                <w:lang w:val="gl-ES"/>
              </w:rPr>
              <w:t xml:space="preserve"> 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1536469B" w14:textId="3B2CA21E" w:rsidR="00F0749E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D676EC">
              <w:rPr>
                <w:sz w:val="24"/>
                <w:szCs w:val="24"/>
                <w:lang w:val="gl-ES"/>
              </w:rPr>
              <w:t>Jacobo Gómez Conde</w:t>
            </w:r>
          </w:p>
          <w:p w14:paraId="0D784D9F" w14:textId="3C293288" w:rsidR="00DE128D" w:rsidRPr="00D12796" w:rsidRDefault="00F0749E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2) </w:t>
            </w:r>
            <w:r w:rsidR="00D676EC">
              <w:rPr>
                <w:sz w:val="24"/>
                <w:szCs w:val="24"/>
                <w:lang w:val="gl-ES"/>
              </w:rPr>
              <w:t>David Naranjo Gil</w:t>
            </w:r>
          </w:p>
          <w:p w14:paraId="5B467A9E" w14:textId="02CF4846" w:rsidR="00DE128D" w:rsidRPr="00D12796" w:rsidRDefault="00F0749E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3</w:t>
            </w:r>
            <w:r w:rsidRPr="00D12796">
              <w:rPr>
                <w:sz w:val="24"/>
                <w:szCs w:val="24"/>
                <w:lang w:val="gl-ES"/>
              </w:rPr>
              <w:t xml:space="preserve">) </w:t>
            </w:r>
            <w:r w:rsidR="007F69FA">
              <w:rPr>
                <w:sz w:val="24"/>
                <w:szCs w:val="24"/>
                <w:lang w:val="gl-ES"/>
              </w:rPr>
              <w:t>Félix Rubial Bernárdez</w:t>
            </w:r>
          </w:p>
          <w:p w14:paraId="653636AE" w14:textId="5711200F" w:rsidR="00DE128D" w:rsidRPr="00D12796" w:rsidRDefault="00F0749E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4</w:t>
            </w:r>
            <w:r w:rsidR="00DE128D" w:rsidRPr="00D12796">
              <w:rPr>
                <w:sz w:val="24"/>
                <w:szCs w:val="24"/>
                <w:lang w:val="gl-ES"/>
              </w:rPr>
              <w:t xml:space="preserve">) </w:t>
            </w:r>
            <w:r w:rsidR="0092621B">
              <w:rPr>
                <w:sz w:val="24"/>
                <w:szCs w:val="24"/>
                <w:lang w:val="gl-ES"/>
              </w:rPr>
              <w:t>Raquel Vázquez Mourelle</w:t>
            </w:r>
          </w:p>
          <w:p w14:paraId="3E8BF3A8" w14:textId="30AC7F96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64A77DA0" w:rsidR="00DE128D" w:rsidRPr="00D12796" w:rsidRDefault="0092621B" w:rsidP="00DE128D">
                <w:pPr>
                  <w:jc w:val="both"/>
                  <w:rPr>
                    <w:sz w:val="32"/>
                    <w:lang w:val="gl-ES"/>
                  </w:rPr>
                </w:pPr>
                <w:r w:rsidRPr="0092621B">
                  <w:rPr>
                    <w:sz w:val="24"/>
                    <w:szCs w:val="24"/>
                    <w:lang w:val="gl-ES"/>
                  </w:rPr>
                  <w:t>O alumno deberá asumir a importancia de comunicar a estratexia a todos os niveis da organización, e a utilidade para a toma de decisións baseadas na análise dos obxectivos medibles.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D676EC">
        <w:trPr>
          <w:trHeight w:val="1691"/>
        </w:trPr>
        <w:tc>
          <w:tcPr>
            <w:tcW w:w="10456" w:type="dxa"/>
          </w:tcPr>
          <w:p w14:paraId="60F0BE6D" w14:textId="77777777" w:rsidR="007F69FA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p w14:paraId="742D1861" w14:textId="0EC6494C" w:rsidR="00373190" w:rsidRPr="00D12796" w:rsidRDefault="0092621B" w:rsidP="007F69FA">
            <w:pPr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F</w:t>
            </w:r>
            <w:r w:rsidRPr="0092621B">
              <w:rPr>
                <w:sz w:val="24"/>
                <w:szCs w:val="24"/>
                <w:lang w:val="gl-ES"/>
              </w:rPr>
              <w:t>undamentos do cadro de mando integral; A perspectiva financeira, de cliente, de proceso interno e de aprendizaxe e crecemento; Vinculación dos indicadores do cadro de mando integral coa estratexia; Obxectivos, e resultados clave (Key Results).</w:t>
            </w:r>
          </w:p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69772B02" w14:textId="1275F821" w:rsidR="00F05EF0" w:rsidRPr="00D12796" w:rsidRDefault="00D676EC" w:rsidP="00F0749E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rFonts w:ascii="Calibri" w:eastAsia="Calibri" w:hAnsi="Calibri" w:cs="Times New Roman"/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text/>
              </w:sdtPr>
              <w:sdtEndPr/>
              <w:sdtContent>
                <w:r w:rsidR="00F0749E" w:rsidRPr="00F0749E">
                  <w:rPr>
                    <w:rFonts w:ascii="Calibri" w:eastAsia="Calibri" w:hAnsi="Calibri" w:cs="Times New Roman"/>
                    <w:sz w:val="24"/>
                    <w:szCs w:val="24"/>
                    <w:lang w:val="gl-ES"/>
                  </w:rPr>
                  <w:t>Céntrase nun enfoque práctico e interactivo, destinado a fomentar a análise crítica e a aplicación real dos coñecementos adquiridos. Estrutúrase da seguinte maneira:Docencia Asincrónica (1ECTS): Cada estudante terá acceso a materiais didácticos dixitais a través da plataforma Moovi, incluíndo píldoras en vídeo, lecturas complementarias, e actividades prácticas interactivas. Esta modalidade permite unha aprendizaxe flexible, adaptándose aos ritmos e dispoñibilidades de cada alumno. A docencia asincrónica complementarase con 4 horas de tutorización personalizada, nas que o profesorado resolverá dúbidas, guiará o estudo e proporcionará feedback individualizado.Docencia Sincrónica (2ECTS): Combinando sesións presenciais e virtuais, a docencia sincrónica dedicarase a desenvolver habilidades prácticas mediante o uso de metodoloxías activas como o método do caso, debates, e simulacións. As sesións presenciais celebraranse na sede do Colexio Oficial de Enfermería de Ourense, mentres que as sesións virtuais desenvolveranse a través do Campus Remoto da UVigo. Esta modalidade está deseñada para promover a interacción directa entre o estudantado e o profesorado, así como entre os propios estudantes, fomentando así un ambiente de aprendizaxe colaborativo.</w:t>
                </w:r>
              </w:sdtContent>
            </w:sdt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263"/>
        <w:gridCol w:w="3828"/>
        <w:gridCol w:w="1559"/>
        <w:gridCol w:w="1276"/>
        <w:gridCol w:w="1559"/>
      </w:tblGrid>
      <w:tr w:rsidR="00DB0566" w:rsidRPr="00D12796" w14:paraId="57DEC5B9" w14:textId="77777777" w:rsidTr="00F0749E">
        <w:tc>
          <w:tcPr>
            <w:tcW w:w="2263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3828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497EA714" w14:textId="77777777" w:rsidTr="00F0749E">
        <w:tc>
          <w:tcPr>
            <w:tcW w:w="2263" w:type="dxa"/>
          </w:tcPr>
          <w:sdt>
            <w:sdtPr>
              <w:rPr>
                <w:sz w:val="24"/>
                <w:szCs w:val="24"/>
                <w:lang w:val="gl-ES"/>
              </w:rPr>
              <w:id w:val="638686980"/>
              <w:placeholder>
                <w:docPart w:val="6CA4E9C240C74169A989EFF9EA2A0CDF"/>
              </w:placeholder>
              <w:text/>
            </w:sdtPr>
            <w:sdtEndPr/>
            <w:sdtContent>
              <w:p w14:paraId="7309992A" w14:textId="27FAC7D4" w:rsidR="00DB0566" w:rsidRDefault="00F0749E" w:rsidP="00F0749E">
                <w:pPr>
                  <w:rPr>
                    <w:sz w:val="32"/>
                    <w:lang w:val="gl-ES"/>
                  </w:rPr>
                </w:pPr>
                <w:r w:rsidRPr="00F0749E">
                  <w:rPr>
                    <w:sz w:val="24"/>
                    <w:szCs w:val="24"/>
                    <w:lang w:val="gl-ES"/>
                  </w:rPr>
                  <w:t>CB</w:t>
                </w:r>
                <w:r>
                  <w:rPr>
                    <w:sz w:val="24"/>
                    <w:szCs w:val="24"/>
                    <w:lang w:val="gl-ES"/>
                  </w:rPr>
                  <w:t>3</w:t>
                </w:r>
                <w:r w:rsidRPr="00F0749E">
                  <w:rPr>
                    <w:sz w:val="24"/>
                    <w:szCs w:val="24"/>
                    <w:lang w:val="gl-ES"/>
                  </w:rPr>
                  <w:t>, CG</w:t>
                </w:r>
                <w:r>
                  <w:rPr>
                    <w:sz w:val="24"/>
                    <w:szCs w:val="24"/>
                    <w:lang w:val="gl-ES"/>
                  </w:rPr>
                  <w:t>3</w:t>
                </w:r>
                <w:r w:rsidRPr="00F0749E">
                  <w:rPr>
                    <w:sz w:val="24"/>
                    <w:szCs w:val="24"/>
                    <w:lang w:val="gl-ES"/>
                  </w:rPr>
                  <w:t>, CE</w:t>
                </w:r>
                <w:r>
                  <w:rPr>
                    <w:sz w:val="24"/>
                    <w:szCs w:val="24"/>
                    <w:lang w:val="gl-ES"/>
                  </w:rPr>
                  <w:t xml:space="preserve">3, CT3 </w:t>
                </w:r>
              </w:p>
            </w:sdtContent>
          </w:sdt>
        </w:tc>
        <w:sdt>
          <w:sdtPr>
            <w:rPr>
              <w:sz w:val="32"/>
              <w:lang w:val="gl-ES"/>
            </w:rPr>
            <w:id w:val="2043083546"/>
            <w:placeholder>
              <w:docPart w:val="6DD8904DE2F74A3B80E13E1643DCD71D"/>
            </w:placeholder>
            <w:text/>
          </w:sdtPr>
          <w:sdtEndPr/>
          <w:sdtContent>
            <w:tc>
              <w:tcPr>
                <w:tcW w:w="3828" w:type="dxa"/>
              </w:tcPr>
              <w:p w14:paraId="1854227A" w14:textId="11024381" w:rsidR="00DB0566" w:rsidRPr="00D12796" w:rsidRDefault="00F0749E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559" w:type="dxa"/>
          </w:tcPr>
          <w:p w14:paraId="6EBB54BF" w14:textId="74D52A2D" w:rsidR="00DB0566" w:rsidRPr="00D12796" w:rsidRDefault="00F0749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514C4E1C" w:rsidR="00DB0566" w:rsidRPr="00D12796" w:rsidRDefault="00F0749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32AC9D8A" w:rsidR="00DB0566" w:rsidRPr="00D12796" w:rsidRDefault="00F0749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F0749E">
        <w:tc>
          <w:tcPr>
            <w:tcW w:w="2263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F0749E">
        <w:tc>
          <w:tcPr>
            <w:tcW w:w="2263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1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2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3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</w:tr>
      <w:tr w:rsidR="00DB0566" w:rsidRPr="00D12796" w14:paraId="76BFC88C" w14:textId="77777777" w:rsidTr="00F0749E">
        <w:tc>
          <w:tcPr>
            <w:tcW w:w="2263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4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5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6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</w:tr>
      <w:tr w:rsidR="00DB0566" w:rsidRPr="00D12796" w14:paraId="523A561F" w14:textId="77777777" w:rsidTr="00F0749E">
        <w:tc>
          <w:tcPr>
            <w:tcW w:w="2263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7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8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9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9"/>
          </w:p>
        </w:tc>
      </w:tr>
      <w:tr w:rsidR="00DB0566" w:rsidRPr="00D12796" w14:paraId="71DC8952" w14:textId="77777777" w:rsidTr="00F0749E">
        <w:tc>
          <w:tcPr>
            <w:tcW w:w="2263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4EF9E7BF" w14:textId="77777777" w:rsidTr="00F0749E">
        <w:tc>
          <w:tcPr>
            <w:tcW w:w="2263" w:type="dxa"/>
            <w:shd w:val="clear" w:color="auto" w:fill="BDD6EE" w:themeFill="accent1" w:themeFillTint="66"/>
          </w:tcPr>
          <w:p w14:paraId="06B85CC7" w14:textId="77777777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828" w:type="dxa"/>
            <w:shd w:val="clear" w:color="auto" w:fill="BDD6EE" w:themeFill="accent1" w:themeFillTint="66"/>
          </w:tcPr>
          <w:p w14:paraId="348CF67E" w14:textId="62049FF0" w:rsidR="00DB0566" w:rsidRPr="00D12796" w:rsidRDefault="00DB0566" w:rsidP="00C5279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A53C13">
              <w:rPr>
                <w:sz w:val="32"/>
                <w:lang w:val="gl-ES"/>
              </w:rPr>
              <w:fldChar w:fldCharType="begin"/>
            </w:r>
            <w:r w:rsidR="00A53C13">
              <w:rPr>
                <w:sz w:val="32"/>
                <w:lang w:val="gl-ES"/>
              </w:rPr>
              <w:instrText xml:space="preserve"> =SUM(Right)/25 \# "0,00" </w:instrText>
            </w:r>
            <w:r w:rsidR="00A53C13">
              <w:rPr>
                <w:sz w:val="32"/>
                <w:lang w:val="gl-ES"/>
              </w:rPr>
              <w:fldChar w:fldCharType="separate"/>
            </w:r>
            <w:r w:rsidR="00A53C13">
              <w:rPr>
                <w:noProof/>
                <w:sz w:val="32"/>
                <w:lang w:val="gl-ES"/>
              </w:rPr>
              <w:t>0,00</w:t>
            </w:r>
            <w:r w:rsidR="00A53C13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2CFB5950" w:rsidR="00DB0566" w:rsidRPr="00AB2541" w:rsidRDefault="00F0749E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675522FD" w:rsidR="00DB0566" w:rsidRPr="00AB2541" w:rsidRDefault="00F0749E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125C3C65" w:rsidR="00DB0566" w:rsidRPr="00AB2541" w:rsidRDefault="00F0749E" w:rsidP="008A341E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0930F9A0" w:rsidR="00D676EC" w:rsidRDefault="00D676EC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36E531E3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4536"/>
        <w:gridCol w:w="1985"/>
        <w:gridCol w:w="1559"/>
      </w:tblGrid>
      <w:tr w:rsidR="00DB0566" w:rsidRPr="00D12796" w14:paraId="6E063830" w14:textId="77777777" w:rsidTr="00F0749E">
        <w:tc>
          <w:tcPr>
            <w:tcW w:w="2405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536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DB0566" w:rsidRPr="00D12796" w14:paraId="7999C5B6" w14:textId="77777777" w:rsidTr="00F0749E">
        <w:tc>
          <w:tcPr>
            <w:tcW w:w="2405" w:type="dxa"/>
          </w:tcPr>
          <w:sdt>
            <w:sdtPr>
              <w:rPr>
                <w:sz w:val="24"/>
                <w:szCs w:val="24"/>
                <w:lang w:val="gl-ES"/>
              </w:rPr>
              <w:id w:val="1301037550"/>
              <w:placeholder>
                <w:docPart w:val="93BBF9A1953C4765A1272FCB77FE1CE0"/>
              </w:placeholder>
              <w:text/>
            </w:sdtPr>
            <w:sdtEndPr/>
            <w:sdtContent>
              <w:p w14:paraId="6B943D27" w14:textId="695E851B" w:rsidR="00DB0566" w:rsidRDefault="00F0749E" w:rsidP="00F0749E">
                <w:pPr>
                  <w:rPr>
                    <w:sz w:val="32"/>
                    <w:lang w:val="gl-ES"/>
                  </w:rPr>
                </w:pPr>
                <w:r w:rsidRPr="00F0749E">
                  <w:rPr>
                    <w:sz w:val="24"/>
                    <w:szCs w:val="24"/>
                    <w:lang w:val="gl-ES"/>
                  </w:rPr>
                  <w:t>CB</w:t>
                </w:r>
                <w:r>
                  <w:rPr>
                    <w:sz w:val="24"/>
                    <w:szCs w:val="24"/>
                    <w:lang w:val="gl-ES"/>
                  </w:rPr>
                  <w:t>3</w:t>
                </w:r>
                <w:r w:rsidRPr="00F0749E">
                  <w:rPr>
                    <w:sz w:val="24"/>
                    <w:szCs w:val="24"/>
                    <w:lang w:val="gl-ES"/>
                  </w:rPr>
                  <w:t>, CG</w:t>
                </w:r>
                <w:r>
                  <w:rPr>
                    <w:sz w:val="24"/>
                    <w:szCs w:val="24"/>
                    <w:lang w:val="gl-ES"/>
                  </w:rPr>
                  <w:t>3</w:t>
                </w:r>
                <w:r w:rsidRPr="00F0749E">
                  <w:rPr>
                    <w:sz w:val="24"/>
                    <w:szCs w:val="24"/>
                    <w:lang w:val="gl-ES"/>
                  </w:rPr>
                  <w:t>, CE</w:t>
                </w:r>
                <w:r>
                  <w:rPr>
                    <w:sz w:val="24"/>
                    <w:szCs w:val="24"/>
                    <w:lang w:val="gl-ES"/>
                  </w:rPr>
                  <w:t xml:space="preserve">3, CT3 </w:t>
                </w:r>
              </w:p>
            </w:sdtContent>
          </w:sdt>
        </w:tc>
        <w:sdt>
          <w:sdtPr>
            <w:rPr>
              <w:sz w:val="32"/>
              <w:lang w:val="gl-ES"/>
            </w:rPr>
            <w:id w:val="1633827237"/>
            <w:placeholder>
              <w:docPart w:val="73C76A1B79D94153A251313E6092A3C3"/>
            </w:placeholder>
            <w:text/>
          </w:sdtPr>
          <w:sdtEndPr/>
          <w:sdtContent>
            <w:tc>
              <w:tcPr>
                <w:tcW w:w="4536" w:type="dxa"/>
              </w:tcPr>
              <w:p w14:paraId="7FA67EEC" w14:textId="0163FCA9" w:rsidR="00DB0566" w:rsidRPr="00D12796" w:rsidRDefault="00F0749E" w:rsidP="00051A46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09D6C208" w:rsidR="00DB0566" w:rsidRPr="00D12796" w:rsidRDefault="00F0749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0E1DEC35" w:rsidR="00DB0566" w:rsidRPr="00D12796" w:rsidRDefault="00F0749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F0749E">
        <w:tc>
          <w:tcPr>
            <w:tcW w:w="2405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F0749E">
        <w:tc>
          <w:tcPr>
            <w:tcW w:w="2405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F0749E">
        <w:tc>
          <w:tcPr>
            <w:tcW w:w="2405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F0749E">
        <w:tc>
          <w:tcPr>
            <w:tcW w:w="2405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F0749E">
        <w:tc>
          <w:tcPr>
            <w:tcW w:w="2405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166A877F" w14:textId="77777777" w:rsidTr="00F0749E">
        <w:tc>
          <w:tcPr>
            <w:tcW w:w="2405" w:type="dxa"/>
            <w:shd w:val="clear" w:color="auto" w:fill="BDD6EE" w:themeFill="accent1" w:themeFillTint="66"/>
          </w:tcPr>
          <w:p w14:paraId="74729B47" w14:textId="77777777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536" w:type="dxa"/>
            <w:shd w:val="clear" w:color="auto" w:fill="BDD6EE" w:themeFill="accent1" w:themeFillTint="66"/>
          </w:tcPr>
          <w:p w14:paraId="2180EA8C" w14:textId="4F8503B9" w:rsidR="00DB0566" w:rsidRPr="00D12796" w:rsidRDefault="00DB0566" w:rsidP="006F7AD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 w:rsidR="009A1D48">
              <w:rPr>
                <w:sz w:val="32"/>
                <w:lang w:val="gl-ES"/>
              </w:rPr>
              <w:fldChar w:fldCharType="begin"/>
            </w:r>
            <w:r w:rsidR="009A1D48">
              <w:rPr>
                <w:sz w:val="32"/>
                <w:lang w:val="gl-ES"/>
              </w:rPr>
              <w:instrText xml:space="preserve"> =SUM(Right)/25 \# "0,00" </w:instrText>
            </w:r>
            <w:r w:rsidR="009A1D48">
              <w:rPr>
                <w:sz w:val="32"/>
                <w:lang w:val="gl-ES"/>
              </w:rPr>
              <w:fldChar w:fldCharType="separate"/>
            </w:r>
            <w:r w:rsidR="009A1D48">
              <w:rPr>
                <w:noProof/>
                <w:sz w:val="32"/>
                <w:lang w:val="gl-ES"/>
              </w:rPr>
              <w:t>0,00</w:t>
            </w:r>
            <w:r w:rsidR="009A1D48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6AE79B85" w:rsidR="00DB0566" w:rsidRPr="00AB2541" w:rsidRDefault="00F0749E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57AED642" w:rsidR="00DB0566" w:rsidRPr="00AB2541" w:rsidRDefault="00F0749E" w:rsidP="00051A46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0856CA3B" w14:textId="73501814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D676EC">
        <w:trPr>
          <w:trHeight w:val="1978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0D41ABE2" w:rsidR="00F05EF0" w:rsidRPr="00D12796" w:rsidRDefault="00D676EC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F0749E" w:rsidRPr="00F0749E">
                  <w:rPr>
                    <w:sz w:val="24"/>
                    <w:szCs w:val="24"/>
                    <w:lang w:val="gl-ES"/>
                  </w:rPr>
                  <w:t>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263"/>
        <w:gridCol w:w="5121"/>
        <w:gridCol w:w="3101"/>
      </w:tblGrid>
      <w:tr w:rsidR="00DB0566" w:rsidRPr="00D12796" w14:paraId="3D207262" w14:textId="77777777" w:rsidTr="00F0749E">
        <w:tc>
          <w:tcPr>
            <w:tcW w:w="2263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121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DB0566" w:rsidRPr="00D12796" w14:paraId="067B08A2" w14:textId="77777777" w:rsidTr="00F0749E">
        <w:tc>
          <w:tcPr>
            <w:tcW w:w="2263" w:type="dxa"/>
          </w:tcPr>
          <w:p w14:paraId="37FBDE8F" w14:textId="0B7BF7AB" w:rsidR="00DB0566" w:rsidRPr="00F0749E" w:rsidRDefault="00F0749E" w:rsidP="00F0749E">
            <w:pPr>
              <w:rPr>
                <w:sz w:val="24"/>
                <w:szCs w:val="24"/>
                <w:lang w:val="gl-ES"/>
              </w:rPr>
            </w:pPr>
            <w:r w:rsidRPr="00F0749E">
              <w:rPr>
                <w:sz w:val="24"/>
                <w:szCs w:val="24"/>
                <w:lang w:val="gl-ES"/>
              </w:rPr>
              <w:t>CB3, CG3, CE3, CT3</w:t>
            </w:r>
          </w:p>
        </w:tc>
        <w:sdt>
          <w:sdtPr>
            <w:rPr>
              <w:sz w:val="24"/>
              <w:szCs w:val="24"/>
              <w:lang w:val="gl-ES"/>
            </w:rPr>
            <w:id w:val="1112411557"/>
            <w:placeholder>
              <w:docPart w:val="A4878D946DDB48F587D5566FAE0FDD84"/>
            </w:placeholder>
            <w:text/>
          </w:sdtPr>
          <w:sdtEndPr/>
          <w:sdtContent>
            <w:tc>
              <w:tcPr>
                <w:tcW w:w="5121" w:type="dxa"/>
              </w:tcPr>
              <w:p w14:paraId="20D0F996" w14:textId="19291E02" w:rsidR="00DB0566" w:rsidRPr="00F0749E" w:rsidRDefault="00F0749E" w:rsidP="00F0749E">
                <w:pPr>
                  <w:rPr>
                    <w:sz w:val="24"/>
                    <w:szCs w:val="24"/>
                    <w:lang w:val="gl-ES"/>
                  </w:rPr>
                </w:pPr>
                <w:r w:rsidRPr="00F0749E">
                  <w:rPr>
                    <w:sz w:val="24"/>
                    <w:szCs w:val="24"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01" w:type="dxa"/>
          </w:tcPr>
          <w:p w14:paraId="0C03BD1F" w14:textId="48C511A2" w:rsidR="00F0749E" w:rsidRPr="00D12796" w:rsidRDefault="00F0749E" w:rsidP="00F0749E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F0749E">
        <w:tc>
          <w:tcPr>
            <w:tcW w:w="2263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F0749E">
        <w:tc>
          <w:tcPr>
            <w:tcW w:w="2263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F0749E">
        <w:tc>
          <w:tcPr>
            <w:tcW w:w="2263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F0749E">
        <w:tc>
          <w:tcPr>
            <w:tcW w:w="2263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121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F0749E">
        <w:tc>
          <w:tcPr>
            <w:tcW w:w="2263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121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49DF0EA5" w:rsidR="00DB0566" w:rsidRPr="00D12796" w:rsidRDefault="00F0749E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="00DB0566" w:rsidRPr="00AB2541">
              <w:rPr>
                <w:sz w:val="28"/>
                <w:lang w:val="gl-ES"/>
              </w:rPr>
              <w:fldChar w:fldCharType="begin"/>
            </w:r>
            <w:r w:rsidR="00DB0566" w:rsidRPr="00AB2541">
              <w:rPr>
                <w:sz w:val="28"/>
                <w:lang w:val="gl-ES"/>
              </w:rPr>
              <w:instrText xml:space="preserve"> =SUM(ABOVE) \# "0%" </w:instrText>
            </w:r>
            <w:r w:rsidR="00DB0566" w:rsidRPr="00AB2541">
              <w:rPr>
                <w:sz w:val="28"/>
                <w:lang w:val="gl-ES"/>
              </w:rPr>
              <w:fldChar w:fldCharType="separate"/>
            </w:r>
            <w:r w:rsidR="00DB0566" w:rsidRPr="00AB2541">
              <w:rPr>
                <w:noProof/>
                <w:sz w:val="28"/>
                <w:lang w:val="gl-ES"/>
              </w:rPr>
              <w:t>0%</w:t>
            </w:r>
            <w:r w:rsidR="00DB0566"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69320032" w14:textId="77777777" w:rsidR="00F05EF0" w:rsidRPr="00D12796" w:rsidRDefault="00D676EC" w:rsidP="00F05EF0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showingPlcHdr/>
                <w:text/>
              </w:sdtPr>
              <w:sdtEndPr/>
              <w:sdtContent>
                <w:r w:rsidR="00F05EF0" w:rsidRPr="00D12796">
                  <w:rPr>
                    <w:rStyle w:val="Textodelmarcadordeposicin"/>
                    <w:lang w:val="gl-ES"/>
                  </w:rPr>
                  <w:t>Indicar as plataformas de Teledocencia a utilizar (Moovi, Campus Remoto, …) e as canles para a tutorización do estudantado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41636E4C" w14:textId="5C639D17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748E568A" w14:textId="7CDE409B" w:rsidR="00B5370B" w:rsidRDefault="00B5370B" w:rsidP="000A3CB3">
      <w:pPr>
        <w:rPr>
          <w:b/>
          <w:i/>
          <w:color w:val="767171" w:themeColor="background2" w:themeShade="80"/>
          <w:sz w:val="18"/>
        </w:rPr>
      </w:pPr>
      <w:bookmarkStart w:id="10" w:name="_GoBack"/>
      <w:bookmarkEnd w:id="10"/>
    </w:p>
    <w:p w14:paraId="6B2B12B8" w14:textId="5DB4D917" w:rsidR="00CB46B5" w:rsidRPr="00B4236D" w:rsidRDefault="00CB46B5">
      <w:pPr>
        <w:rPr>
          <w:b/>
          <w:i/>
          <w:color w:val="767171" w:themeColor="background2" w:themeShade="80"/>
          <w:sz w:val="18"/>
        </w:rPr>
      </w:pPr>
    </w:p>
    <w:sectPr w:rsidR="00CB46B5" w:rsidRPr="00B4236D" w:rsidSect="007370D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3E659" w14:textId="77777777" w:rsidR="007370D7" w:rsidRDefault="007370D7" w:rsidP="000A3CB3">
      <w:pPr>
        <w:spacing w:after="0" w:line="240" w:lineRule="auto"/>
      </w:pPr>
      <w:r>
        <w:separator/>
      </w:r>
    </w:p>
  </w:endnote>
  <w:endnote w:type="continuationSeparator" w:id="0">
    <w:p w14:paraId="0639050F" w14:textId="77777777" w:rsidR="007370D7" w:rsidRDefault="007370D7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E62F1" w14:textId="77777777" w:rsidR="007370D7" w:rsidRDefault="007370D7" w:rsidP="000A3CB3">
      <w:pPr>
        <w:spacing w:after="0" w:line="240" w:lineRule="auto"/>
      </w:pPr>
      <w:r>
        <w:separator/>
      </w:r>
    </w:p>
  </w:footnote>
  <w:footnote w:type="continuationSeparator" w:id="0">
    <w:p w14:paraId="2BB1D732" w14:textId="77777777" w:rsidR="007370D7" w:rsidRDefault="007370D7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1C0DA655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EC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D3F22"/>
    <w:multiLevelType w:val="hybridMultilevel"/>
    <w:tmpl w:val="7B5600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37C4F"/>
    <w:rsid w:val="000A3CB3"/>
    <w:rsid w:val="00141EF9"/>
    <w:rsid w:val="001C649F"/>
    <w:rsid w:val="00203F7E"/>
    <w:rsid w:val="002903D2"/>
    <w:rsid w:val="00324F9D"/>
    <w:rsid w:val="00365882"/>
    <w:rsid w:val="00373190"/>
    <w:rsid w:val="003B5C77"/>
    <w:rsid w:val="004255BD"/>
    <w:rsid w:val="004E2C58"/>
    <w:rsid w:val="00583BE4"/>
    <w:rsid w:val="005B28FE"/>
    <w:rsid w:val="005F3307"/>
    <w:rsid w:val="00613AC1"/>
    <w:rsid w:val="00626AC0"/>
    <w:rsid w:val="006A55C7"/>
    <w:rsid w:val="006F7AD6"/>
    <w:rsid w:val="007370D7"/>
    <w:rsid w:val="007F69FA"/>
    <w:rsid w:val="00807B52"/>
    <w:rsid w:val="00814FAF"/>
    <w:rsid w:val="008803B7"/>
    <w:rsid w:val="008A341E"/>
    <w:rsid w:val="008C2DFD"/>
    <w:rsid w:val="008F0913"/>
    <w:rsid w:val="0092621B"/>
    <w:rsid w:val="00993493"/>
    <w:rsid w:val="009A1D48"/>
    <w:rsid w:val="009C0965"/>
    <w:rsid w:val="00A2048B"/>
    <w:rsid w:val="00A53C13"/>
    <w:rsid w:val="00A630D1"/>
    <w:rsid w:val="00A820AA"/>
    <w:rsid w:val="00AB2541"/>
    <w:rsid w:val="00AC1ACA"/>
    <w:rsid w:val="00B318C8"/>
    <w:rsid w:val="00B321E0"/>
    <w:rsid w:val="00B4236D"/>
    <w:rsid w:val="00B5370B"/>
    <w:rsid w:val="00BA6643"/>
    <w:rsid w:val="00C14194"/>
    <w:rsid w:val="00C5279E"/>
    <w:rsid w:val="00CB46B5"/>
    <w:rsid w:val="00CC5EF2"/>
    <w:rsid w:val="00D12796"/>
    <w:rsid w:val="00D16599"/>
    <w:rsid w:val="00D23276"/>
    <w:rsid w:val="00D676EC"/>
    <w:rsid w:val="00D94B5F"/>
    <w:rsid w:val="00DA11C1"/>
    <w:rsid w:val="00DB0566"/>
    <w:rsid w:val="00DE128D"/>
    <w:rsid w:val="00EB22F5"/>
    <w:rsid w:val="00EF7C8D"/>
    <w:rsid w:val="00F05EF0"/>
    <w:rsid w:val="00F0749E"/>
    <w:rsid w:val="00F9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  <w:style w:type="paragraph" w:styleId="Prrafodelista">
    <w:name w:val="List Paragraph"/>
    <w:basedOn w:val="Normal"/>
    <w:uiPriority w:val="34"/>
    <w:qFormat/>
    <w:rsid w:val="00B3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6DD8904DE2F74A3B80E13E1643DC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BEB3-A26A-4766-9CC5-B40C7CA426CF}"/>
      </w:docPartPr>
      <w:docPartBody>
        <w:p w:rsidR="0070293C" w:rsidRDefault="008E5DDC" w:rsidP="008E5DDC">
          <w:pPr>
            <w:pStyle w:val="6DD8904DE2F74A3B80E13E1643DCD71D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3C76A1B79D94153A251313E6092A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010EA-31E3-49A5-B513-A7BA4A668A69}"/>
      </w:docPartPr>
      <w:docPartBody>
        <w:p w:rsidR="0070293C" w:rsidRDefault="008E5DDC" w:rsidP="008E5DDC">
          <w:pPr>
            <w:pStyle w:val="73C76A1B79D94153A251313E6092A3C3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A4878D946DDB48F587D5566FAE0F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4395-DFFC-489E-89E5-D66EBF719585}"/>
      </w:docPartPr>
      <w:docPartBody>
        <w:p w:rsidR="0070293C" w:rsidRDefault="008E5DDC" w:rsidP="008E5DDC">
          <w:pPr>
            <w:pStyle w:val="A4878D946DDB48F587D5566FAE0FDD84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6CA4E9C240C74169A989EFF9EA2A0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A2526-DE61-4C29-ABC3-DC52E9B6C2FB}"/>
      </w:docPartPr>
      <w:docPartBody>
        <w:p w:rsidR="00D12A25" w:rsidRDefault="00F21F37" w:rsidP="00F21F37">
          <w:pPr>
            <w:pStyle w:val="6CA4E9C240C74169A989EFF9EA2A0CDF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93BBF9A1953C4765A1272FCB77FE1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91900-1606-461E-8632-FFFAB4DE6F6D}"/>
      </w:docPartPr>
      <w:docPartBody>
        <w:p w:rsidR="00D12A25" w:rsidRDefault="00F21F37" w:rsidP="00F21F37">
          <w:pPr>
            <w:pStyle w:val="93BBF9A1953C4765A1272FCB77FE1CE0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3D7291"/>
    <w:rsid w:val="00401E1B"/>
    <w:rsid w:val="004B4F0D"/>
    <w:rsid w:val="00642E6C"/>
    <w:rsid w:val="00645532"/>
    <w:rsid w:val="006F2A18"/>
    <w:rsid w:val="0070293C"/>
    <w:rsid w:val="007A7168"/>
    <w:rsid w:val="008C4D67"/>
    <w:rsid w:val="008E5DDC"/>
    <w:rsid w:val="0099003F"/>
    <w:rsid w:val="00AC239C"/>
    <w:rsid w:val="00BB7778"/>
    <w:rsid w:val="00CE39FF"/>
    <w:rsid w:val="00D12A25"/>
    <w:rsid w:val="00F2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21F37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  <w:style w:type="paragraph" w:customStyle="1" w:styleId="6CA4E9C240C74169A989EFF9EA2A0CDF">
    <w:name w:val="6CA4E9C240C74169A989EFF9EA2A0CDF"/>
    <w:rsid w:val="00F21F37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  <w:style w:type="paragraph" w:customStyle="1" w:styleId="93BBF9A1953C4765A1272FCB77FE1CE0">
    <w:name w:val="93BBF9A1953C4765A1272FCB77FE1CE0"/>
    <w:rsid w:val="00F21F37"/>
    <w:pPr>
      <w:spacing w:line="278" w:lineRule="auto"/>
    </w:pPr>
    <w:rPr>
      <w:kern w:val="2"/>
      <w:sz w:val="24"/>
      <w:szCs w:val="24"/>
      <w:lang w:val="es-ES" w:eastAsia="es-E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4DE60A-A153-4F9A-B511-921FD659BB85}"/>
</file>

<file path=customXml/itemProps2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25B7F-8BC6-42E7-925D-C98087B8CD93}">
  <ds:schemaRefs>
    <ds:schemaRef ds:uri="http://schemas.microsoft.com/office/2006/documentManagement/types"/>
    <ds:schemaRef ds:uri="http://schemas.microsoft.com/office/infopath/2007/PartnerControls"/>
    <ds:schemaRef ds:uri="810d01b2-6a7f-41bb-97f8-ca03f6dfa81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14b125ec-e863-42df-962e-278488d2350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854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9</cp:revision>
  <dcterms:created xsi:type="dcterms:W3CDTF">2024-04-08T10:42:00Z</dcterms:created>
  <dcterms:modified xsi:type="dcterms:W3CDTF">2024-04-10T17:53:00Z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