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5593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2693"/>
        <w:gridCol w:w="2693"/>
        <w:gridCol w:w="2693"/>
        <w:gridCol w:w="2410"/>
        <w:gridCol w:w="2835"/>
      </w:tblGrid>
      <w:tr w:rsidR="00E90D7A" w:rsidRPr="00810068" w:rsidTr="00810068">
        <w:tc>
          <w:tcPr>
            <w:tcW w:w="2269" w:type="dxa"/>
            <w:tcBorders>
              <w:bottom w:val="single" w:sz="4" w:space="0" w:color="auto"/>
            </w:tcBorders>
          </w:tcPr>
          <w:p w:rsidR="00E90D7A" w:rsidRPr="00810068" w:rsidRDefault="00E90D7A" w:rsidP="00810068">
            <w:pPr>
              <w:rPr>
                <w:rFonts w:ascii="New Baskerville" w:hAnsi="New Baskervil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90D7A" w:rsidRPr="00810068" w:rsidRDefault="00E90D7A" w:rsidP="00810068">
            <w:pPr>
              <w:rPr>
                <w:rFonts w:ascii="New Baskerville" w:hAnsi="New Baskervil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90D7A" w:rsidRPr="00810068" w:rsidRDefault="00E90D7A" w:rsidP="00810068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BAIXO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90D7A" w:rsidRPr="00810068" w:rsidRDefault="00E90D7A" w:rsidP="00810068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REGULAR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90D7A" w:rsidRPr="00810068" w:rsidRDefault="00E90D7A" w:rsidP="00810068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BEN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90D7A" w:rsidRPr="00810068" w:rsidRDefault="00E90D7A" w:rsidP="00810068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MOI BEN</w:t>
            </w:r>
          </w:p>
        </w:tc>
      </w:tr>
      <w:tr w:rsidR="00E90D7A" w:rsidRPr="00810068" w:rsidTr="00810068"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90D7A" w:rsidRDefault="00E90D7A" w:rsidP="00810068">
            <w:pPr>
              <w:rPr>
                <w:rFonts w:ascii="New Baskerville" w:hAnsi="New Baskerville"/>
                <w:b/>
              </w:rPr>
            </w:pPr>
            <w:r w:rsidRPr="00810068">
              <w:rPr>
                <w:rFonts w:ascii="New Baskerville" w:hAnsi="New Baskerville"/>
                <w:b/>
              </w:rPr>
              <w:t>COMPOSICIÓN DO GRUPO</w:t>
            </w:r>
          </w:p>
          <w:p w:rsidR="00D87B43" w:rsidRPr="00810068" w:rsidRDefault="00D87B43" w:rsidP="00810068">
            <w:pPr>
              <w:rPr>
                <w:rFonts w:ascii="New Baskerville" w:hAnsi="New Baskerville"/>
                <w:b/>
              </w:rPr>
            </w:pPr>
            <w:r>
              <w:rPr>
                <w:rFonts w:ascii="New Baskerville" w:hAnsi="New Baskerville"/>
                <w:b/>
              </w:rPr>
              <w:t>(15 puntos)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90D7A" w:rsidRPr="00F90876" w:rsidRDefault="00E90D7A" w:rsidP="00810068">
            <w:pPr>
              <w:rPr>
                <w:rFonts w:ascii="New Baskerville" w:hAnsi="New Baskerville"/>
                <w:i/>
              </w:rPr>
            </w:pPr>
            <w:proofErr w:type="spellStart"/>
            <w:r w:rsidRPr="00F90876">
              <w:rPr>
                <w:rFonts w:ascii="New Baskerville" w:hAnsi="New Baskerville"/>
                <w:i/>
              </w:rPr>
              <w:t>Interdisciplinariedade</w:t>
            </w:r>
            <w:proofErr w:type="spellEnd"/>
            <w:r w:rsidR="002D50DA" w:rsidRPr="00F90876">
              <w:rPr>
                <w:rFonts w:ascii="New Baskerville" w:hAnsi="New Baskerville"/>
                <w:i/>
              </w:rPr>
              <w:t xml:space="preserve"> (5 puntos)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90D7A" w:rsidRPr="00810068" w:rsidRDefault="00E90D7A" w:rsidP="00810068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As persoas participantes son do mesmo departamento e comparten Grupo de Investigación.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90D7A" w:rsidRPr="00810068" w:rsidRDefault="00E90D7A" w:rsidP="00810068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As persoas participantes comparten a materia da titulación.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90D7A" w:rsidRPr="00810068" w:rsidRDefault="00E90D7A" w:rsidP="00810068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As persoas participantes son doutras materias da titulación.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90D7A" w:rsidRPr="00810068" w:rsidRDefault="00E90D7A" w:rsidP="00810068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As persoas son doutras titulacións.</w:t>
            </w:r>
          </w:p>
        </w:tc>
      </w:tr>
      <w:tr w:rsidR="00EF5267" w:rsidRPr="00810068" w:rsidTr="00810068"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F5267" w:rsidRPr="00810068" w:rsidRDefault="00EF5267" w:rsidP="00810068">
            <w:pPr>
              <w:rPr>
                <w:rFonts w:ascii="New Baskerville" w:hAnsi="New Baskerville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F5267" w:rsidRPr="00F90876" w:rsidRDefault="003F460B" w:rsidP="00810068">
            <w:pPr>
              <w:rPr>
                <w:rFonts w:ascii="New Baskerville" w:hAnsi="New Baskerville"/>
                <w:i/>
              </w:rPr>
            </w:pPr>
            <w:r w:rsidRPr="00F90876">
              <w:rPr>
                <w:rFonts w:ascii="New Baskerville" w:hAnsi="New Baskerville"/>
                <w:i/>
              </w:rPr>
              <w:t>Distribución do traballo</w:t>
            </w:r>
            <w:r w:rsidR="002D50DA" w:rsidRPr="00F90876">
              <w:rPr>
                <w:rFonts w:ascii="New Baskerville" w:hAnsi="New Baskerville"/>
                <w:i/>
              </w:rPr>
              <w:t xml:space="preserve"> (5 puntos)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F5267" w:rsidRPr="00810068" w:rsidRDefault="00EF5267" w:rsidP="00810068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Non se indica como se van a organizar.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F5267" w:rsidRPr="00810068" w:rsidRDefault="001B2F4D" w:rsidP="00810068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Indícase vagamente como se vai a organizar o equipo de traballo.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F5267" w:rsidRPr="00810068" w:rsidRDefault="003F460B" w:rsidP="00810068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I</w:t>
            </w:r>
            <w:r w:rsidR="001B2F4D" w:rsidRPr="00810068">
              <w:rPr>
                <w:rFonts w:ascii="New Baskerville" w:hAnsi="New Baskerville"/>
              </w:rPr>
              <w:t>ndícase</w:t>
            </w:r>
            <w:r w:rsidRPr="00810068">
              <w:rPr>
                <w:rFonts w:ascii="New Baskerville" w:hAnsi="New Baskerville"/>
              </w:rPr>
              <w:t xml:space="preserve"> un plan de coordinación e distribución de tarefas.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F5267" w:rsidRPr="00810068" w:rsidRDefault="001B2F4D" w:rsidP="00810068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Indícase</w:t>
            </w:r>
            <w:r w:rsidR="00EF5267" w:rsidRPr="00810068">
              <w:rPr>
                <w:rFonts w:ascii="New Baskerville" w:hAnsi="New Baskerville"/>
              </w:rPr>
              <w:t xml:space="preserve"> un p</w:t>
            </w:r>
            <w:r w:rsidR="003F460B" w:rsidRPr="00810068">
              <w:rPr>
                <w:rFonts w:ascii="New Baskerville" w:hAnsi="New Baskerville"/>
              </w:rPr>
              <w:t>lan detallado de coordinación, temporalización e distribución de tarefas.</w:t>
            </w:r>
          </w:p>
        </w:tc>
      </w:tr>
      <w:tr w:rsidR="00E90D7A" w:rsidRPr="00810068" w:rsidTr="00810068">
        <w:tc>
          <w:tcPr>
            <w:tcW w:w="2269" w:type="dxa"/>
            <w:vMerge/>
            <w:tcBorders>
              <w:top w:val="single" w:sz="4" w:space="0" w:color="auto"/>
            </w:tcBorders>
          </w:tcPr>
          <w:p w:rsidR="00E90D7A" w:rsidRPr="00810068" w:rsidRDefault="00E90D7A" w:rsidP="00810068">
            <w:pPr>
              <w:rPr>
                <w:rFonts w:ascii="New Baskerville" w:hAnsi="New Baskerville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90D7A" w:rsidRPr="00F90876" w:rsidRDefault="00E90D7A" w:rsidP="00810068">
            <w:pPr>
              <w:rPr>
                <w:rFonts w:ascii="New Baskerville" w:hAnsi="New Baskerville"/>
                <w:i/>
              </w:rPr>
            </w:pPr>
            <w:r w:rsidRPr="00F90876">
              <w:rPr>
                <w:rFonts w:ascii="New Baskerville" w:hAnsi="New Baskerville"/>
                <w:i/>
              </w:rPr>
              <w:t>Experiencia como grupo</w:t>
            </w:r>
            <w:r w:rsidR="002D50DA" w:rsidRPr="00F90876">
              <w:rPr>
                <w:rFonts w:ascii="New Baskerville" w:hAnsi="New Baskerville"/>
                <w:i/>
              </w:rPr>
              <w:t xml:space="preserve"> (5 puntos)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90D7A" w:rsidRPr="00810068" w:rsidRDefault="00E90D7A" w:rsidP="00810068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 xml:space="preserve">Non levaron á práctica a experiencia nin ningunha </w:t>
            </w:r>
            <w:r w:rsidR="001B2F4D" w:rsidRPr="00810068">
              <w:rPr>
                <w:rFonts w:ascii="New Baskerville" w:hAnsi="New Baskerville"/>
              </w:rPr>
              <w:t>innovación semellante.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90D7A" w:rsidRPr="00810068" w:rsidRDefault="00E90D7A" w:rsidP="00810068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 xml:space="preserve">Non levaron á práctica a experiencia proposta mais si outras </w:t>
            </w:r>
            <w:r w:rsidR="001B2F4D" w:rsidRPr="00810068">
              <w:rPr>
                <w:rFonts w:ascii="New Baskerville" w:hAnsi="New Baskerville"/>
              </w:rPr>
              <w:t xml:space="preserve">experiencias </w:t>
            </w:r>
            <w:r w:rsidRPr="00810068">
              <w:rPr>
                <w:rFonts w:ascii="New Baskerville" w:hAnsi="New Baskerville"/>
              </w:rPr>
              <w:t>innovadoras.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90D7A" w:rsidRPr="00810068" w:rsidRDefault="001B2F4D" w:rsidP="00810068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O grupo leva</w:t>
            </w:r>
            <w:r w:rsidR="00E90D7A" w:rsidRPr="00810068">
              <w:rPr>
                <w:rFonts w:ascii="New Baskerville" w:hAnsi="New Baskerville"/>
              </w:rPr>
              <w:t xml:space="preserve"> realizando a experiencia 1 ano académico.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90D7A" w:rsidRPr="00810068" w:rsidRDefault="001B2F4D" w:rsidP="00810068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O grupo leva</w:t>
            </w:r>
            <w:r w:rsidR="00E90D7A" w:rsidRPr="00810068">
              <w:rPr>
                <w:rFonts w:ascii="New Baskerville" w:hAnsi="New Baskerville"/>
              </w:rPr>
              <w:t xml:space="preserve"> realizando a experiencia máis de 1 ano e fixeron modificacións para a mellora.</w:t>
            </w:r>
          </w:p>
        </w:tc>
      </w:tr>
      <w:tr w:rsidR="00E90D7A" w:rsidRPr="00810068" w:rsidTr="00810068">
        <w:tc>
          <w:tcPr>
            <w:tcW w:w="2269" w:type="dxa"/>
            <w:tcBorders>
              <w:bottom w:val="single" w:sz="4" w:space="0" w:color="auto"/>
            </w:tcBorders>
          </w:tcPr>
          <w:p w:rsidR="00E90D7A" w:rsidRPr="00810068" w:rsidRDefault="00E90D7A" w:rsidP="00810068">
            <w:pPr>
              <w:rPr>
                <w:rFonts w:ascii="New Baskerville" w:hAnsi="New Baskerville"/>
                <w:b/>
              </w:rPr>
            </w:pPr>
          </w:p>
        </w:tc>
        <w:tc>
          <w:tcPr>
            <w:tcW w:w="2693" w:type="dxa"/>
          </w:tcPr>
          <w:p w:rsidR="00E90D7A" w:rsidRPr="00F90876" w:rsidRDefault="00E90D7A" w:rsidP="00810068">
            <w:pPr>
              <w:rPr>
                <w:rFonts w:ascii="New Baskerville" w:hAnsi="New Baskerville"/>
                <w:i/>
              </w:rPr>
            </w:pPr>
          </w:p>
        </w:tc>
        <w:tc>
          <w:tcPr>
            <w:tcW w:w="2693" w:type="dxa"/>
          </w:tcPr>
          <w:p w:rsidR="00E90D7A" w:rsidRPr="00810068" w:rsidRDefault="00E90D7A" w:rsidP="00810068">
            <w:pPr>
              <w:rPr>
                <w:rFonts w:ascii="New Baskerville" w:hAnsi="New Baskerville"/>
              </w:rPr>
            </w:pPr>
          </w:p>
        </w:tc>
        <w:tc>
          <w:tcPr>
            <w:tcW w:w="2693" w:type="dxa"/>
          </w:tcPr>
          <w:p w:rsidR="00E90D7A" w:rsidRPr="00810068" w:rsidRDefault="00E90D7A" w:rsidP="00810068">
            <w:pPr>
              <w:rPr>
                <w:rFonts w:ascii="New Baskerville" w:hAnsi="New Baskerville"/>
              </w:rPr>
            </w:pPr>
          </w:p>
        </w:tc>
        <w:tc>
          <w:tcPr>
            <w:tcW w:w="2410" w:type="dxa"/>
          </w:tcPr>
          <w:p w:rsidR="00E90D7A" w:rsidRPr="00810068" w:rsidRDefault="00E90D7A" w:rsidP="00810068">
            <w:pPr>
              <w:rPr>
                <w:rFonts w:ascii="New Baskerville" w:hAnsi="New Baskerville"/>
              </w:rPr>
            </w:pPr>
          </w:p>
        </w:tc>
        <w:tc>
          <w:tcPr>
            <w:tcW w:w="2835" w:type="dxa"/>
          </w:tcPr>
          <w:p w:rsidR="00E90D7A" w:rsidRPr="00810068" w:rsidRDefault="00E90D7A" w:rsidP="00810068">
            <w:pPr>
              <w:rPr>
                <w:rFonts w:ascii="New Baskerville" w:hAnsi="New Baskerville"/>
              </w:rPr>
            </w:pPr>
          </w:p>
        </w:tc>
      </w:tr>
      <w:tr w:rsidR="00595A03" w:rsidRPr="00810068" w:rsidTr="00810068">
        <w:tc>
          <w:tcPr>
            <w:tcW w:w="2269" w:type="dxa"/>
            <w:tcBorders>
              <w:top w:val="single" w:sz="4" w:space="0" w:color="auto"/>
            </w:tcBorders>
          </w:tcPr>
          <w:p w:rsidR="00595A03" w:rsidRDefault="00595A03" w:rsidP="00810068">
            <w:pPr>
              <w:rPr>
                <w:rFonts w:ascii="New Baskerville" w:hAnsi="New Baskerville"/>
                <w:b/>
              </w:rPr>
            </w:pPr>
            <w:r w:rsidRPr="00810068">
              <w:rPr>
                <w:rFonts w:ascii="New Baskerville" w:hAnsi="New Baskerville"/>
                <w:b/>
              </w:rPr>
              <w:t>PROPOSTA</w:t>
            </w:r>
          </w:p>
          <w:p w:rsidR="00D87B43" w:rsidRPr="00810068" w:rsidRDefault="00D87B43" w:rsidP="00434BEE">
            <w:pPr>
              <w:rPr>
                <w:rFonts w:ascii="New Baskerville" w:hAnsi="New Baskerville"/>
                <w:b/>
              </w:rPr>
            </w:pPr>
            <w:r>
              <w:rPr>
                <w:rFonts w:ascii="New Baskerville" w:hAnsi="New Baskerville"/>
                <w:b/>
              </w:rPr>
              <w:t>(</w:t>
            </w:r>
            <w:r w:rsidR="002D50DA">
              <w:rPr>
                <w:rFonts w:ascii="New Baskerville" w:hAnsi="New Baskerville"/>
                <w:b/>
              </w:rPr>
              <w:t>5</w:t>
            </w:r>
            <w:r w:rsidR="00434BEE">
              <w:rPr>
                <w:rFonts w:ascii="New Baskerville" w:hAnsi="New Baskerville"/>
                <w:b/>
              </w:rPr>
              <w:t>5</w:t>
            </w:r>
            <w:r w:rsidR="002D50DA">
              <w:rPr>
                <w:rFonts w:ascii="New Baskerville" w:hAnsi="New Baskerville"/>
                <w:b/>
              </w:rPr>
              <w:t xml:space="preserve"> puntos)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95A03" w:rsidRPr="00F90876" w:rsidRDefault="00595A03" w:rsidP="00810068">
            <w:pPr>
              <w:rPr>
                <w:rFonts w:ascii="New Baskerville" w:hAnsi="New Baskerville"/>
                <w:i/>
              </w:rPr>
            </w:pPr>
            <w:r w:rsidRPr="00F90876">
              <w:rPr>
                <w:rFonts w:ascii="New Baskerville" w:hAnsi="New Baskerville"/>
                <w:i/>
              </w:rPr>
              <w:t>Claridade da proposta</w:t>
            </w:r>
          </w:p>
          <w:p w:rsidR="002D50DA" w:rsidRPr="00F90876" w:rsidRDefault="002D50DA" w:rsidP="00810068">
            <w:pPr>
              <w:rPr>
                <w:rFonts w:ascii="New Baskerville" w:hAnsi="New Baskerville"/>
                <w:i/>
              </w:rPr>
            </w:pPr>
            <w:r w:rsidRPr="00F90876">
              <w:rPr>
                <w:rFonts w:ascii="New Baskerville" w:hAnsi="New Baskerville"/>
                <w:i/>
              </w:rPr>
              <w:t>(5 puntos)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95A03" w:rsidRPr="00810068" w:rsidRDefault="00595A03" w:rsidP="00810068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A proposta non é clara.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95A03" w:rsidRPr="00810068" w:rsidRDefault="00595A03" w:rsidP="00810068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A proposta define confusamente os obxectivos, plan de traballo...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95A03" w:rsidRPr="00810068" w:rsidRDefault="00595A03" w:rsidP="00810068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A proposta define correctamente os obxectivos e plan de traballo.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95A03" w:rsidRPr="00810068" w:rsidRDefault="00595A03" w:rsidP="00810068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A proposta define correctamente os obxectivos  (medibles, claros, identificables, realistas e coherentes), plan de traballo, resultados...</w:t>
            </w:r>
          </w:p>
        </w:tc>
      </w:tr>
      <w:tr w:rsidR="00595A03" w:rsidRPr="00810068" w:rsidTr="00810068">
        <w:tc>
          <w:tcPr>
            <w:tcW w:w="2269" w:type="dxa"/>
          </w:tcPr>
          <w:p w:rsidR="00595A03" w:rsidRPr="00810068" w:rsidRDefault="00595A03" w:rsidP="00810068">
            <w:pPr>
              <w:rPr>
                <w:rFonts w:ascii="New Baskerville" w:hAnsi="New Baskerville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95A03" w:rsidRPr="00F90876" w:rsidRDefault="00595A03" w:rsidP="00DA4618">
            <w:pPr>
              <w:rPr>
                <w:rFonts w:ascii="New Baskerville" w:hAnsi="New Baskerville"/>
                <w:i/>
              </w:rPr>
            </w:pPr>
            <w:r w:rsidRPr="00F90876">
              <w:rPr>
                <w:rFonts w:ascii="New Baskerville" w:hAnsi="New Baskerville"/>
                <w:i/>
              </w:rPr>
              <w:t>Identificación da necesidade</w:t>
            </w:r>
            <w:r w:rsidR="002D50DA" w:rsidRPr="00F90876">
              <w:rPr>
                <w:rFonts w:ascii="New Baskerville" w:hAnsi="New Baskerville"/>
                <w:i/>
              </w:rPr>
              <w:t xml:space="preserve"> (</w:t>
            </w:r>
            <w:r w:rsidR="00DA4618">
              <w:rPr>
                <w:rFonts w:ascii="New Baskerville" w:hAnsi="New Baskerville"/>
                <w:i/>
              </w:rPr>
              <w:t>5</w:t>
            </w:r>
            <w:r w:rsidR="002D50DA" w:rsidRPr="00F90876">
              <w:rPr>
                <w:rFonts w:ascii="New Baskerville" w:hAnsi="New Baskerville"/>
                <w:i/>
              </w:rPr>
              <w:t xml:space="preserve"> puntos)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95A03" w:rsidRPr="00810068" w:rsidRDefault="00595A03" w:rsidP="00810068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Non está definida a necesidade a tratar.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95A03" w:rsidRPr="00810068" w:rsidRDefault="00595A03" w:rsidP="00810068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A necesidade está definida vagamente.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95A03" w:rsidRPr="00810068" w:rsidRDefault="00595A03" w:rsidP="00810068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A necesidade está definida.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95A03" w:rsidRPr="00810068" w:rsidRDefault="00595A03" w:rsidP="00810068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A necesidade está moi ben definida e é resultado da indagación e reflexión do/a docente.</w:t>
            </w:r>
          </w:p>
        </w:tc>
      </w:tr>
      <w:tr w:rsidR="00434BEE" w:rsidRPr="00434BEE" w:rsidTr="00810068">
        <w:tc>
          <w:tcPr>
            <w:tcW w:w="2269" w:type="dxa"/>
          </w:tcPr>
          <w:p w:rsidR="00434BEE" w:rsidRPr="00810068" w:rsidRDefault="00434BEE" w:rsidP="00810068">
            <w:pPr>
              <w:rPr>
                <w:rFonts w:ascii="New Baskerville" w:hAnsi="New Baskerville"/>
                <w:b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34BEE" w:rsidRPr="00434BEE" w:rsidRDefault="00434BEE" w:rsidP="00DA4618">
            <w:pPr>
              <w:rPr>
                <w:rFonts w:ascii="New Baskerville" w:hAnsi="New Baskerville"/>
                <w:i/>
                <w:color w:val="FF0000"/>
              </w:rPr>
            </w:pPr>
            <w:r w:rsidRPr="00434BEE">
              <w:rPr>
                <w:rFonts w:ascii="New Baskerville" w:hAnsi="New Baskerville"/>
                <w:i/>
                <w:color w:val="FF0000"/>
              </w:rPr>
              <w:t xml:space="preserve">Necesidade </w:t>
            </w:r>
            <w:proofErr w:type="spellStart"/>
            <w:r w:rsidRPr="00434BEE">
              <w:rPr>
                <w:rFonts w:ascii="New Baskerville" w:hAnsi="New Baskerville"/>
                <w:i/>
                <w:color w:val="FF0000"/>
              </w:rPr>
              <w:t>alineada</w:t>
            </w:r>
            <w:proofErr w:type="spellEnd"/>
            <w:r w:rsidRPr="00434BEE">
              <w:rPr>
                <w:rFonts w:ascii="New Baskerville" w:hAnsi="New Baskerville"/>
                <w:i/>
                <w:color w:val="FF0000"/>
              </w:rPr>
              <w:t xml:space="preserve"> cos Obxectivos de Desenvolvemento Sostible (ODS) (5 puntos)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34BEE" w:rsidRPr="00434BEE" w:rsidRDefault="00434BEE" w:rsidP="00810068">
            <w:pPr>
              <w:rPr>
                <w:rFonts w:ascii="New Baskerville" w:hAnsi="New Baskerville"/>
                <w:color w:val="FF0000"/>
              </w:rPr>
            </w:pPr>
            <w:r w:rsidRPr="00434BEE">
              <w:rPr>
                <w:rFonts w:ascii="New Baskerville" w:hAnsi="New Baskerville"/>
                <w:color w:val="FF0000"/>
              </w:rPr>
              <w:t>Non se indica ningunha relación cos ODS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34BEE" w:rsidRPr="00434BEE" w:rsidRDefault="00434BEE" w:rsidP="00810068">
            <w:pPr>
              <w:rPr>
                <w:rFonts w:ascii="New Baskerville" w:hAnsi="New Baskerville"/>
                <w:color w:val="FF0000"/>
              </w:rPr>
            </w:pPr>
            <w:r w:rsidRPr="00434BEE">
              <w:rPr>
                <w:rFonts w:ascii="New Baskerville" w:hAnsi="New Baskerville"/>
                <w:color w:val="FF0000"/>
              </w:rPr>
              <w:t>Relaciona o GID cun ODS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34BEE" w:rsidRPr="00434BEE" w:rsidRDefault="00434BEE" w:rsidP="00810068">
            <w:pPr>
              <w:rPr>
                <w:rFonts w:ascii="New Baskerville" w:hAnsi="New Baskerville"/>
                <w:color w:val="FF0000"/>
              </w:rPr>
            </w:pPr>
            <w:r w:rsidRPr="00434BEE">
              <w:rPr>
                <w:rFonts w:ascii="New Baskerville" w:hAnsi="New Baskerville"/>
                <w:color w:val="FF0000"/>
              </w:rPr>
              <w:t>Relaciona o GID cun ODS e indica accións para o seu desenvolvemento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34BEE" w:rsidRPr="00434BEE" w:rsidRDefault="00434BEE" w:rsidP="00810068">
            <w:pPr>
              <w:rPr>
                <w:rFonts w:ascii="New Baskerville" w:hAnsi="New Baskerville"/>
                <w:color w:val="FF0000"/>
              </w:rPr>
            </w:pPr>
            <w:r w:rsidRPr="00434BEE">
              <w:rPr>
                <w:rFonts w:ascii="New Baskerville" w:hAnsi="New Baskerville"/>
                <w:color w:val="FF0000"/>
              </w:rPr>
              <w:t>O ODS ten un papel estrutural no GID</w:t>
            </w:r>
          </w:p>
        </w:tc>
      </w:tr>
      <w:tr w:rsidR="00595A03" w:rsidRPr="00810068" w:rsidTr="00810068">
        <w:tc>
          <w:tcPr>
            <w:tcW w:w="2269" w:type="dxa"/>
          </w:tcPr>
          <w:p w:rsidR="00595A03" w:rsidRPr="00810068" w:rsidRDefault="00595A03" w:rsidP="00810068">
            <w:pPr>
              <w:rPr>
                <w:rFonts w:ascii="New Baskerville" w:hAnsi="New Baskerville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95A03" w:rsidRPr="00F90876" w:rsidRDefault="00595A03" w:rsidP="00810068">
            <w:pPr>
              <w:rPr>
                <w:rFonts w:ascii="New Baskerville" w:hAnsi="New Baskerville"/>
                <w:i/>
              </w:rPr>
            </w:pPr>
            <w:r w:rsidRPr="00F90876">
              <w:rPr>
                <w:rFonts w:ascii="New Baskerville" w:hAnsi="New Baskerville"/>
                <w:i/>
              </w:rPr>
              <w:t>Pertinencia da proposta</w:t>
            </w:r>
          </w:p>
          <w:p w:rsidR="002D50DA" w:rsidRPr="00F90876" w:rsidRDefault="0081645D" w:rsidP="0081645D">
            <w:pPr>
              <w:rPr>
                <w:rFonts w:ascii="New Baskerville" w:hAnsi="New Baskerville"/>
                <w:i/>
              </w:rPr>
            </w:pPr>
            <w:r>
              <w:rPr>
                <w:rFonts w:ascii="New Baskerville" w:hAnsi="New Baskerville"/>
                <w:i/>
              </w:rPr>
              <w:t>(5</w:t>
            </w:r>
            <w:r w:rsidR="002D50DA" w:rsidRPr="00F90876">
              <w:rPr>
                <w:rFonts w:ascii="New Baskerville" w:hAnsi="New Baskerville"/>
                <w:i/>
              </w:rPr>
              <w:t xml:space="preserve"> puntos)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95A03" w:rsidRPr="00810068" w:rsidRDefault="00595A03" w:rsidP="00810068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A proposta non resolve a necesidade detectada.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95A03" w:rsidRPr="00810068" w:rsidRDefault="00595A03" w:rsidP="00810068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A proposta vagamente resolve a necesidade detectada.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95A03" w:rsidRPr="00810068" w:rsidRDefault="00595A03" w:rsidP="00810068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A proposta resolve a necesidade detectada.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95A03" w:rsidRPr="00810068" w:rsidRDefault="00595A03" w:rsidP="00810068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A proposta resolve amplamente a necesidade detectada.</w:t>
            </w:r>
          </w:p>
        </w:tc>
      </w:tr>
      <w:tr w:rsidR="00D87B43" w:rsidRPr="00810068" w:rsidTr="00810068">
        <w:tc>
          <w:tcPr>
            <w:tcW w:w="2269" w:type="dxa"/>
          </w:tcPr>
          <w:p w:rsidR="00D87B43" w:rsidRPr="00810068" w:rsidRDefault="00D87B43" w:rsidP="00D87B43">
            <w:pPr>
              <w:rPr>
                <w:rFonts w:ascii="New Baskerville" w:hAnsi="New Baskerville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87B43" w:rsidRPr="00F90876" w:rsidRDefault="00D87B43" w:rsidP="00D87B43">
            <w:pPr>
              <w:rPr>
                <w:rFonts w:ascii="New Baskerville" w:hAnsi="New Baskerville"/>
                <w:i/>
              </w:rPr>
            </w:pPr>
            <w:r w:rsidRPr="00F90876">
              <w:rPr>
                <w:rFonts w:ascii="New Baskerville" w:hAnsi="New Baskerville"/>
                <w:i/>
              </w:rPr>
              <w:t>Coherencia da innovación no proceso de ensino-aprendizaxe</w:t>
            </w:r>
          </w:p>
          <w:p w:rsidR="002D50DA" w:rsidRPr="00F90876" w:rsidRDefault="002D50DA" w:rsidP="0081645D">
            <w:pPr>
              <w:rPr>
                <w:rFonts w:ascii="New Baskerville" w:hAnsi="New Baskerville"/>
                <w:i/>
              </w:rPr>
            </w:pPr>
            <w:r w:rsidRPr="00F90876">
              <w:rPr>
                <w:rFonts w:ascii="New Baskerville" w:hAnsi="New Baskerville"/>
                <w:i/>
              </w:rPr>
              <w:t xml:space="preserve"> (</w:t>
            </w:r>
            <w:r w:rsidR="0081645D">
              <w:rPr>
                <w:rFonts w:ascii="New Baskerville" w:hAnsi="New Baskerville"/>
                <w:i/>
              </w:rPr>
              <w:t>5</w:t>
            </w:r>
            <w:r w:rsidRPr="00F90876">
              <w:rPr>
                <w:rFonts w:ascii="New Baskerville" w:hAnsi="New Baskerville"/>
                <w:i/>
              </w:rPr>
              <w:t xml:space="preserve"> puntos)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Non existe coherencia entre os obxectivos, proposta metodolóxica, actividades e sistema de avaliación.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Non está clara a coherencia entre os obxectivos, proposta metodolóxica, actividades e sistema de avaliación.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Existe coherencia entre os obxectivos, proposta metodolóxica, actividades, contidos e sistema de avaliación.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A coherencia entre os obxectivos, proposta metodolóxica, actividades, contidos e sistema de avaliación está moi ben xustificada e reflexionada.</w:t>
            </w:r>
          </w:p>
        </w:tc>
      </w:tr>
      <w:tr w:rsidR="00D87B43" w:rsidRPr="00810068" w:rsidTr="00810068">
        <w:tc>
          <w:tcPr>
            <w:tcW w:w="2269" w:type="dxa"/>
          </w:tcPr>
          <w:p w:rsidR="00D87B43" w:rsidRPr="00810068" w:rsidRDefault="00D87B43" w:rsidP="00D87B43">
            <w:pPr>
              <w:rPr>
                <w:rFonts w:ascii="New Baskerville" w:hAnsi="New Baskerville"/>
                <w:b/>
              </w:rPr>
            </w:pPr>
          </w:p>
        </w:tc>
        <w:tc>
          <w:tcPr>
            <w:tcW w:w="2693" w:type="dxa"/>
          </w:tcPr>
          <w:p w:rsidR="00D87B43" w:rsidRPr="00F90876" w:rsidRDefault="00D87B43" w:rsidP="00D87B43">
            <w:pPr>
              <w:rPr>
                <w:rFonts w:ascii="New Baskerville" w:hAnsi="New Baskerville"/>
                <w:i/>
              </w:rPr>
            </w:pPr>
            <w:r w:rsidRPr="00F90876">
              <w:rPr>
                <w:rFonts w:ascii="New Baskerville" w:hAnsi="New Baskerville"/>
                <w:i/>
              </w:rPr>
              <w:t>Integración curricular</w:t>
            </w:r>
          </w:p>
          <w:p w:rsidR="002D50DA" w:rsidRPr="00F90876" w:rsidRDefault="002D50DA" w:rsidP="00D87B43">
            <w:pPr>
              <w:rPr>
                <w:rFonts w:ascii="New Baskerville" w:hAnsi="New Baskerville"/>
                <w:i/>
              </w:rPr>
            </w:pPr>
            <w:r w:rsidRPr="00F90876">
              <w:rPr>
                <w:rFonts w:ascii="New Baskerville" w:hAnsi="New Baskerville"/>
                <w:i/>
              </w:rPr>
              <w:t>(10 puntos)</w:t>
            </w:r>
          </w:p>
        </w:tc>
        <w:tc>
          <w:tcPr>
            <w:tcW w:w="2693" w:type="dxa"/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A proposta non se aplica a ningunha materia que imparte o profesorado.</w:t>
            </w:r>
          </w:p>
        </w:tc>
        <w:tc>
          <w:tcPr>
            <w:tcW w:w="2693" w:type="dxa"/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A proposta aplícase dunha maneira moi residual.</w:t>
            </w:r>
          </w:p>
        </w:tc>
        <w:tc>
          <w:tcPr>
            <w:tcW w:w="2410" w:type="dxa"/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A proposta aplícase a unha materia que imparte o profesorado.</w:t>
            </w:r>
          </w:p>
        </w:tc>
        <w:tc>
          <w:tcPr>
            <w:tcW w:w="2835" w:type="dxa"/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A proposta aplícase a varias materias que imparte o profesorado.</w:t>
            </w:r>
          </w:p>
        </w:tc>
      </w:tr>
      <w:tr w:rsidR="00D87B43" w:rsidRPr="00810068" w:rsidTr="00810068">
        <w:tc>
          <w:tcPr>
            <w:tcW w:w="2269" w:type="dxa"/>
          </w:tcPr>
          <w:p w:rsidR="00D87B43" w:rsidRPr="00810068" w:rsidRDefault="00D87B43" w:rsidP="00D87B43">
            <w:pPr>
              <w:rPr>
                <w:rFonts w:ascii="New Baskerville" w:hAnsi="New Baskerville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87B43" w:rsidRPr="00F90876" w:rsidRDefault="00D87B43" w:rsidP="00D87B43">
            <w:pPr>
              <w:rPr>
                <w:rFonts w:ascii="New Baskerville" w:hAnsi="New Baskerville"/>
                <w:i/>
              </w:rPr>
            </w:pPr>
            <w:r w:rsidRPr="00F90876">
              <w:rPr>
                <w:rFonts w:ascii="New Baskerville" w:hAnsi="New Baskerville"/>
                <w:i/>
              </w:rPr>
              <w:t>Papel do alumnado na proposta</w:t>
            </w:r>
          </w:p>
          <w:p w:rsidR="002D50DA" w:rsidRPr="00F90876" w:rsidRDefault="002D50DA" w:rsidP="00D87B43">
            <w:pPr>
              <w:rPr>
                <w:rFonts w:ascii="New Baskerville" w:hAnsi="New Baskerville"/>
                <w:i/>
              </w:rPr>
            </w:pPr>
            <w:r w:rsidRPr="00F90876">
              <w:rPr>
                <w:rFonts w:ascii="New Baskerville" w:hAnsi="New Baskerville"/>
                <w:i/>
              </w:rPr>
              <w:t>(10 puntos)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O alumnado non participa na proposta.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A participación do alumnado é esporádica.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O alumnado participa activamente na proposta.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O alumnado é imprescindible no desenvolvemento da proposta.</w:t>
            </w:r>
          </w:p>
        </w:tc>
      </w:tr>
      <w:tr w:rsidR="00D87B43" w:rsidRPr="00810068" w:rsidTr="008C7395">
        <w:tc>
          <w:tcPr>
            <w:tcW w:w="2269" w:type="dxa"/>
          </w:tcPr>
          <w:p w:rsidR="00D87B43" w:rsidRPr="00810068" w:rsidRDefault="00D87B43" w:rsidP="00D87B43">
            <w:pPr>
              <w:rPr>
                <w:rFonts w:ascii="New Baskerville" w:hAnsi="New Baskerville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</w:tcBorders>
          </w:tcPr>
          <w:p w:rsidR="00D87B43" w:rsidRPr="00F90876" w:rsidRDefault="00D87B43" w:rsidP="00D87B43">
            <w:pPr>
              <w:rPr>
                <w:rFonts w:ascii="New Baskerville" w:hAnsi="New Baskerville"/>
                <w:i/>
              </w:rPr>
            </w:pPr>
            <w:r w:rsidRPr="00F90876">
              <w:rPr>
                <w:rFonts w:ascii="New Baskerville" w:hAnsi="New Baskerville"/>
                <w:i/>
              </w:rPr>
              <w:t>Viabilidade do plan de traballo</w:t>
            </w:r>
          </w:p>
          <w:p w:rsidR="002D50DA" w:rsidRPr="00F90876" w:rsidRDefault="002D50DA" w:rsidP="00D87B43">
            <w:pPr>
              <w:rPr>
                <w:rFonts w:ascii="New Baskerville" w:hAnsi="New Baskerville"/>
                <w:i/>
              </w:rPr>
            </w:pPr>
            <w:r w:rsidRPr="00F90876">
              <w:rPr>
                <w:rFonts w:ascii="New Baskerville" w:hAnsi="New Baskerville"/>
                <w:i/>
              </w:rPr>
              <w:t>(10 puntos)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Non se presenta plan de traballo.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O plan de traballo é confuso ou pouco realista.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O plan de traballo está planificado e programado.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O plan de traballo é realista, aporta unha programación detallada e concreta.</w:t>
            </w:r>
          </w:p>
        </w:tc>
      </w:tr>
      <w:tr w:rsidR="00D87B43" w:rsidRPr="00810068" w:rsidTr="008C7395">
        <w:tc>
          <w:tcPr>
            <w:tcW w:w="2269" w:type="dxa"/>
            <w:tcBorders>
              <w:bottom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  <w:b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</w:tcPr>
          <w:p w:rsidR="00D87B43" w:rsidRPr="00F90876" w:rsidRDefault="00D87B43" w:rsidP="00D87B43">
            <w:pPr>
              <w:rPr>
                <w:rFonts w:ascii="New Baskerville" w:hAnsi="New Baskerville"/>
                <w:i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</w:p>
        </w:tc>
      </w:tr>
      <w:tr w:rsidR="00D87B43" w:rsidRPr="00810068" w:rsidTr="00810068">
        <w:tc>
          <w:tcPr>
            <w:tcW w:w="2269" w:type="dxa"/>
            <w:tcBorders>
              <w:top w:val="single" w:sz="4" w:space="0" w:color="auto"/>
            </w:tcBorders>
          </w:tcPr>
          <w:p w:rsidR="00D87B43" w:rsidRDefault="00D87B43" w:rsidP="00D87B43">
            <w:pPr>
              <w:rPr>
                <w:rFonts w:ascii="New Baskerville" w:hAnsi="New Baskerville"/>
                <w:b/>
              </w:rPr>
            </w:pPr>
            <w:r w:rsidRPr="00810068">
              <w:rPr>
                <w:rFonts w:ascii="New Baskerville" w:hAnsi="New Baskerville"/>
                <w:b/>
              </w:rPr>
              <w:t>RESULTADOS</w:t>
            </w:r>
          </w:p>
          <w:p w:rsidR="002D50DA" w:rsidRPr="00810068" w:rsidRDefault="002D50DA" w:rsidP="00434BEE">
            <w:pPr>
              <w:rPr>
                <w:rFonts w:ascii="New Baskerville" w:hAnsi="New Baskerville"/>
                <w:b/>
              </w:rPr>
            </w:pPr>
            <w:r>
              <w:rPr>
                <w:rFonts w:ascii="New Baskerville" w:hAnsi="New Baskerville"/>
                <w:b/>
              </w:rPr>
              <w:t>(</w:t>
            </w:r>
            <w:r w:rsidR="00434BEE">
              <w:rPr>
                <w:rFonts w:ascii="New Baskerville" w:hAnsi="New Baskerville"/>
                <w:b/>
              </w:rPr>
              <w:t>5</w:t>
            </w:r>
            <w:r>
              <w:rPr>
                <w:rFonts w:ascii="New Baskerville" w:hAnsi="New Baskerville"/>
                <w:b/>
              </w:rPr>
              <w:t xml:space="preserve"> puntos)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87B43" w:rsidRPr="00F90876" w:rsidRDefault="00B620E3" w:rsidP="00D87B43">
            <w:pPr>
              <w:rPr>
                <w:rFonts w:ascii="New Baskerville" w:hAnsi="New Baskerville"/>
                <w:i/>
              </w:rPr>
            </w:pPr>
            <w:r>
              <w:rPr>
                <w:rFonts w:ascii="New Baskerville" w:hAnsi="New Baskerville"/>
                <w:i/>
              </w:rPr>
              <w:t>Mellora o</w:t>
            </w:r>
            <w:r w:rsidR="00D87B43" w:rsidRPr="00F90876">
              <w:rPr>
                <w:rFonts w:ascii="New Baskerville" w:hAnsi="New Baskerville"/>
                <w:i/>
              </w:rPr>
              <w:t xml:space="preserve"> rendemento do </w:t>
            </w:r>
            <w:proofErr w:type="spellStart"/>
            <w:r w:rsidR="00D87B43" w:rsidRPr="00F90876">
              <w:rPr>
                <w:rFonts w:ascii="New Baskerville" w:hAnsi="New Baskerville"/>
                <w:i/>
              </w:rPr>
              <w:t>estudantado</w:t>
            </w:r>
            <w:proofErr w:type="spellEnd"/>
          </w:p>
          <w:p w:rsidR="002D50DA" w:rsidRPr="00F90876" w:rsidRDefault="002D50DA" w:rsidP="00434BEE">
            <w:pPr>
              <w:rPr>
                <w:rFonts w:ascii="New Baskerville" w:hAnsi="New Baskerville"/>
                <w:i/>
              </w:rPr>
            </w:pPr>
            <w:r w:rsidRPr="00F90876">
              <w:rPr>
                <w:rFonts w:ascii="New Baskerville" w:hAnsi="New Baskerville"/>
                <w:i/>
              </w:rPr>
              <w:t>(</w:t>
            </w:r>
            <w:r w:rsidR="00434BEE">
              <w:rPr>
                <w:rFonts w:ascii="New Baskerville" w:hAnsi="New Baskerville"/>
                <w:i/>
              </w:rPr>
              <w:t>5</w:t>
            </w:r>
            <w:r w:rsidRPr="00F90876">
              <w:rPr>
                <w:rFonts w:ascii="New Baskerville" w:hAnsi="New Baskerville"/>
                <w:i/>
              </w:rPr>
              <w:t xml:space="preserve"> puntos)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A proposta non mellora os resultados do alumnado.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A proposta mellora residualmente os resultados do alumnado.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A proposta mellora os resultados do alumnado.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Mellora notablemente a aprendizaxe do alumnado da materia e pódese comprobar.</w:t>
            </w:r>
          </w:p>
        </w:tc>
      </w:tr>
      <w:tr w:rsidR="00D87B43" w:rsidRPr="00810068" w:rsidTr="00810068">
        <w:tc>
          <w:tcPr>
            <w:tcW w:w="2269" w:type="dxa"/>
            <w:tcBorders>
              <w:bottom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  <w:b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87B43" w:rsidRPr="00F90876" w:rsidRDefault="00D87B43" w:rsidP="00D87B43">
            <w:pPr>
              <w:rPr>
                <w:rFonts w:ascii="New Baskerville" w:hAnsi="New Baskerville"/>
                <w:i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</w:p>
        </w:tc>
      </w:tr>
      <w:tr w:rsidR="00D87B43" w:rsidRPr="00810068" w:rsidTr="00810068">
        <w:tc>
          <w:tcPr>
            <w:tcW w:w="2269" w:type="dxa"/>
            <w:tcBorders>
              <w:top w:val="single" w:sz="4" w:space="0" w:color="auto"/>
            </w:tcBorders>
          </w:tcPr>
          <w:p w:rsidR="00D87B43" w:rsidRDefault="00D87B43" w:rsidP="00D87B43">
            <w:pPr>
              <w:rPr>
                <w:rFonts w:ascii="New Baskerville" w:hAnsi="New Baskerville"/>
                <w:b/>
              </w:rPr>
            </w:pPr>
            <w:r w:rsidRPr="00810068">
              <w:rPr>
                <w:rFonts w:ascii="New Baskerville" w:hAnsi="New Baskerville"/>
                <w:b/>
              </w:rPr>
              <w:t>AVALIACIÓN</w:t>
            </w:r>
          </w:p>
          <w:p w:rsidR="002D50DA" w:rsidRPr="00810068" w:rsidRDefault="002D50DA" w:rsidP="00D87B43">
            <w:pPr>
              <w:rPr>
                <w:rFonts w:ascii="New Baskerville" w:hAnsi="New Baskerville"/>
                <w:b/>
              </w:rPr>
            </w:pPr>
            <w:r>
              <w:rPr>
                <w:rFonts w:ascii="New Baskerville" w:hAnsi="New Baskerville"/>
                <w:b/>
              </w:rPr>
              <w:t>(5 puntos)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87B43" w:rsidRPr="00F90876" w:rsidRDefault="00D87B43" w:rsidP="00D87B43">
            <w:pPr>
              <w:rPr>
                <w:rFonts w:ascii="New Baskerville" w:hAnsi="New Baskerville"/>
                <w:i/>
              </w:rPr>
            </w:pPr>
            <w:r w:rsidRPr="00F90876">
              <w:rPr>
                <w:rFonts w:ascii="New Baskerville" w:hAnsi="New Baskerville"/>
                <w:i/>
              </w:rPr>
              <w:t>Sistema de avaliación</w:t>
            </w:r>
          </w:p>
          <w:p w:rsidR="002D50DA" w:rsidRPr="00F90876" w:rsidRDefault="002D50DA" w:rsidP="00D87B43">
            <w:pPr>
              <w:rPr>
                <w:rFonts w:ascii="New Baskerville" w:hAnsi="New Baskerville"/>
                <w:i/>
              </w:rPr>
            </w:pPr>
            <w:r w:rsidRPr="00F90876">
              <w:rPr>
                <w:rFonts w:ascii="New Baskerville" w:hAnsi="New Baskerville"/>
                <w:i/>
              </w:rPr>
              <w:t>(5 puntos)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Non amosa ningún sistema de avaliación.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O sistema de avaliación é insuficiente.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Aporta un sistema de avaliación.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Aporta diferentes sistemas de avaliación e opcións de mellora.</w:t>
            </w:r>
          </w:p>
        </w:tc>
      </w:tr>
      <w:tr w:rsidR="00D87B43" w:rsidRPr="00810068" w:rsidTr="00810068">
        <w:tc>
          <w:tcPr>
            <w:tcW w:w="2269" w:type="dxa"/>
            <w:tcBorders>
              <w:bottom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  <w:b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87B43" w:rsidRPr="00F90876" w:rsidRDefault="00D87B43" w:rsidP="00D87B43">
            <w:pPr>
              <w:rPr>
                <w:rFonts w:ascii="New Baskerville" w:hAnsi="New Baskerville"/>
                <w:i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</w:p>
        </w:tc>
      </w:tr>
      <w:tr w:rsidR="00D87B43" w:rsidRPr="00810068" w:rsidTr="00D87B43">
        <w:tc>
          <w:tcPr>
            <w:tcW w:w="2269" w:type="dxa"/>
            <w:tcBorders>
              <w:top w:val="single" w:sz="4" w:space="0" w:color="auto"/>
            </w:tcBorders>
          </w:tcPr>
          <w:p w:rsidR="00D87B43" w:rsidRDefault="00D87B43" w:rsidP="00D87B43">
            <w:pPr>
              <w:rPr>
                <w:rFonts w:ascii="New Baskerville" w:hAnsi="New Baskerville"/>
                <w:b/>
              </w:rPr>
            </w:pPr>
            <w:r w:rsidRPr="00810068">
              <w:rPr>
                <w:rFonts w:ascii="New Baskerville" w:hAnsi="New Baskerville"/>
                <w:b/>
              </w:rPr>
              <w:lastRenderedPageBreak/>
              <w:t>INNOVACIÓN</w:t>
            </w:r>
          </w:p>
          <w:p w:rsidR="002D50DA" w:rsidRPr="00810068" w:rsidRDefault="002D50DA" w:rsidP="00D87B43">
            <w:pPr>
              <w:rPr>
                <w:rFonts w:ascii="New Baskerville" w:hAnsi="New Baskerville"/>
                <w:b/>
              </w:rPr>
            </w:pPr>
            <w:r>
              <w:rPr>
                <w:rFonts w:ascii="New Baskerville" w:hAnsi="New Baskerville"/>
                <w:b/>
              </w:rPr>
              <w:t>(10 puntos)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87B43" w:rsidRPr="00F90876" w:rsidRDefault="00D87B43" w:rsidP="00D87B43">
            <w:pPr>
              <w:rPr>
                <w:rFonts w:ascii="New Baskerville" w:hAnsi="New Baskerville"/>
                <w:i/>
              </w:rPr>
            </w:pPr>
            <w:r w:rsidRPr="00F90876">
              <w:rPr>
                <w:rFonts w:ascii="New Baskerville" w:hAnsi="New Baskerville"/>
                <w:i/>
              </w:rPr>
              <w:t>Orixinalidade</w:t>
            </w:r>
          </w:p>
          <w:p w:rsidR="002D50DA" w:rsidRPr="00F90876" w:rsidRDefault="002D50DA" w:rsidP="00D87B43">
            <w:pPr>
              <w:rPr>
                <w:rFonts w:ascii="New Baskerville" w:hAnsi="New Baskerville"/>
                <w:i/>
              </w:rPr>
            </w:pPr>
            <w:r w:rsidRPr="00F90876">
              <w:rPr>
                <w:rFonts w:ascii="New Baskerville" w:hAnsi="New Baskerville"/>
                <w:i/>
              </w:rPr>
              <w:t>(5 puntos)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A proposta non amosa unha idea orixinal e está inscrita noutra investigación.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A proposta non amosa unha idea orixinal.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A proposta amosa unha idea orixinal no seu ámbito.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A proposta amosa unha idea totalmente orixinal.</w:t>
            </w:r>
          </w:p>
        </w:tc>
      </w:tr>
      <w:tr w:rsidR="00D87B43" w:rsidRPr="00810068" w:rsidTr="00D87B43">
        <w:tc>
          <w:tcPr>
            <w:tcW w:w="2269" w:type="dxa"/>
          </w:tcPr>
          <w:p w:rsidR="00D87B43" w:rsidRPr="00810068" w:rsidRDefault="00D87B43" w:rsidP="00D87B43">
            <w:pPr>
              <w:rPr>
                <w:rFonts w:ascii="New Baskerville" w:hAnsi="New Baskerville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87B43" w:rsidRPr="00F90876" w:rsidRDefault="00D87B43" w:rsidP="00D87B43">
            <w:pPr>
              <w:rPr>
                <w:rFonts w:ascii="New Baskerville" w:hAnsi="New Baskerville"/>
                <w:i/>
              </w:rPr>
            </w:pPr>
            <w:r w:rsidRPr="00F90876">
              <w:rPr>
                <w:rFonts w:ascii="New Baskerville" w:hAnsi="New Baskerville"/>
                <w:i/>
              </w:rPr>
              <w:t>Metodoloxías activas</w:t>
            </w:r>
          </w:p>
          <w:p w:rsidR="002D50DA" w:rsidRPr="00F90876" w:rsidRDefault="002D50DA" w:rsidP="00D87B43">
            <w:pPr>
              <w:rPr>
                <w:rFonts w:ascii="New Baskerville" w:hAnsi="New Baskerville"/>
                <w:i/>
              </w:rPr>
            </w:pPr>
            <w:r w:rsidRPr="00F90876">
              <w:rPr>
                <w:rFonts w:ascii="New Baskerville" w:hAnsi="New Baskerville"/>
                <w:i/>
              </w:rPr>
              <w:t>(5 puntos)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Non se propoñen metodoloxías activas, actividades motivadoras ou creativas para o alumnado.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O papel das metodoloxías activas, actividades motivadoras ou creativas é moi residual.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Propóñense metodoloxías activas, actividades motivadoras ou creativas para o alumnado.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Propóñense varias metodoloxías activas, actividades motivadoras ou creativas para o alumnado.</w:t>
            </w:r>
          </w:p>
        </w:tc>
      </w:tr>
      <w:tr w:rsidR="00D87B43" w:rsidRPr="00810068" w:rsidTr="00D87B43">
        <w:tc>
          <w:tcPr>
            <w:tcW w:w="2269" w:type="dxa"/>
          </w:tcPr>
          <w:p w:rsidR="00D87B43" w:rsidRPr="00810068" w:rsidRDefault="00D87B43" w:rsidP="00D87B43">
            <w:pPr>
              <w:rPr>
                <w:rFonts w:ascii="New Baskerville" w:hAnsi="New Baskerville"/>
                <w:b/>
              </w:rPr>
            </w:pPr>
          </w:p>
        </w:tc>
        <w:tc>
          <w:tcPr>
            <w:tcW w:w="2693" w:type="dxa"/>
          </w:tcPr>
          <w:p w:rsidR="00D87B43" w:rsidRPr="00F90876" w:rsidRDefault="00D87B43" w:rsidP="00D87B43">
            <w:pPr>
              <w:rPr>
                <w:rFonts w:ascii="New Baskerville" w:hAnsi="New Baskerville"/>
                <w:i/>
              </w:rPr>
            </w:pPr>
          </w:p>
        </w:tc>
        <w:tc>
          <w:tcPr>
            <w:tcW w:w="2693" w:type="dxa"/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</w:p>
        </w:tc>
        <w:tc>
          <w:tcPr>
            <w:tcW w:w="2693" w:type="dxa"/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</w:p>
        </w:tc>
        <w:tc>
          <w:tcPr>
            <w:tcW w:w="2410" w:type="dxa"/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</w:p>
        </w:tc>
        <w:tc>
          <w:tcPr>
            <w:tcW w:w="2835" w:type="dxa"/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</w:p>
        </w:tc>
      </w:tr>
      <w:tr w:rsidR="00D87B43" w:rsidRPr="00810068" w:rsidTr="00810068">
        <w:tc>
          <w:tcPr>
            <w:tcW w:w="2269" w:type="dxa"/>
            <w:tcBorders>
              <w:top w:val="single" w:sz="4" w:space="0" w:color="auto"/>
            </w:tcBorders>
          </w:tcPr>
          <w:p w:rsidR="00D87B43" w:rsidRDefault="00D87B43" w:rsidP="00D87B43">
            <w:pPr>
              <w:rPr>
                <w:rFonts w:ascii="New Baskerville" w:hAnsi="New Baskerville"/>
                <w:b/>
              </w:rPr>
            </w:pPr>
            <w:r w:rsidRPr="00810068">
              <w:rPr>
                <w:rFonts w:ascii="New Baskerville" w:hAnsi="New Baskerville"/>
                <w:b/>
              </w:rPr>
              <w:t>IMPACTO</w:t>
            </w:r>
          </w:p>
          <w:p w:rsidR="002D50DA" w:rsidRPr="00810068" w:rsidRDefault="002D50DA" w:rsidP="00D87B43">
            <w:pPr>
              <w:rPr>
                <w:rFonts w:ascii="New Baskerville" w:hAnsi="New Baskerville"/>
                <w:b/>
              </w:rPr>
            </w:pPr>
            <w:r>
              <w:rPr>
                <w:rFonts w:ascii="New Baskerville" w:hAnsi="New Baskerville"/>
                <w:b/>
              </w:rPr>
              <w:t>(10 puntos)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87B43" w:rsidRPr="00F90876" w:rsidRDefault="00D87B43" w:rsidP="00D87B43">
            <w:pPr>
              <w:rPr>
                <w:rFonts w:ascii="New Baskerville" w:hAnsi="New Baskerville"/>
                <w:i/>
              </w:rPr>
            </w:pPr>
            <w:r w:rsidRPr="00F90876">
              <w:rPr>
                <w:rFonts w:ascii="New Baskerville" w:hAnsi="New Baskerville"/>
                <w:i/>
              </w:rPr>
              <w:t>Posibilidade de xeneralizar a experiencia</w:t>
            </w:r>
          </w:p>
          <w:p w:rsidR="002D50DA" w:rsidRPr="00F90876" w:rsidRDefault="002D50DA" w:rsidP="00D87B43">
            <w:pPr>
              <w:rPr>
                <w:rFonts w:ascii="New Baskerville" w:hAnsi="New Baskerville"/>
                <w:i/>
              </w:rPr>
            </w:pPr>
            <w:r w:rsidRPr="00F90876">
              <w:rPr>
                <w:rFonts w:ascii="New Baskerville" w:hAnsi="New Baskerville"/>
                <w:i/>
              </w:rPr>
              <w:t>(5 puntos)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A experiencia é moi concreta e non é susceptible de ser replicable.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A experiencia é concreta e pode ser replicable facendo cambios.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A experiencia é máis ampla e pode ser replicable.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>
              <w:rPr>
                <w:rFonts w:ascii="New Baskerville" w:hAnsi="New Baskerville"/>
              </w:rPr>
              <w:t>A experiencia é xener</w:t>
            </w:r>
            <w:r w:rsidRPr="00810068">
              <w:rPr>
                <w:rFonts w:ascii="New Baskerville" w:hAnsi="New Baskerville"/>
              </w:rPr>
              <w:t>alizable a outras titulacións, centros.</w:t>
            </w:r>
          </w:p>
        </w:tc>
      </w:tr>
      <w:tr w:rsidR="00D87B43" w:rsidRPr="00810068" w:rsidTr="00810068">
        <w:tc>
          <w:tcPr>
            <w:tcW w:w="2269" w:type="dxa"/>
          </w:tcPr>
          <w:p w:rsidR="00D87B43" w:rsidRPr="00810068" w:rsidRDefault="00D87B43" w:rsidP="00D87B43">
            <w:pPr>
              <w:rPr>
                <w:rFonts w:ascii="New Baskerville" w:hAnsi="New Baskerville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87B43" w:rsidRPr="00F90876" w:rsidRDefault="00D87B43" w:rsidP="00D87B43">
            <w:pPr>
              <w:rPr>
                <w:rFonts w:ascii="New Baskerville" w:hAnsi="New Baskerville"/>
                <w:i/>
              </w:rPr>
            </w:pPr>
            <w:r w:rsidRPr="00F90876">
              <w:rPr>
                <w:rFonts w:ascii="New Baskerville" w:hAnsi="New Baskerville"/>
                <w:i/>
              </w:rPr>
              <w:t>Repercusión na Comunidade Universitaria</w:t>
            </w:r>
          </w:p>
          <w:p w:rsidR="002D50DA" w:rsidRPr="00F90876" w:rsidRDefault="002D50DA" w:rsidP="00D87B43">
            <w:pPr>
              <w:rPr>
                <w:rFonts w:ascii="New Baskerville" w:hAnsi="New Baskerville"/>
                <w:i/>
              </w:rPr>
            </w:pPr>
            <w:r w:rsidRPr="00F90876">
              <w:rPr>
                <w:rFonts w:ascii="New Baskerville" w:hAnsi="New Baskerville"/>
                <w:i/>
              </w:rPr>
              <w:t>(5 puntos)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A experiencia non ten repercusión na Comunidade Universitaria.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>A experiencia ten unha pequena repercusión na Comunidade Universitaria.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 xml:space="preserve">A experiencia </w:t>
            </w:r>
            <w:r>
              <w:rPr>
                <w:rFonts w:ascii="New Baskerville" w:hAnsi="New Baskerville"/>
              </w:rPr>
              <w:t>ten repercusión na Comunidade Universitaria.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87B43" w:rsidRPr="00810068" w:rsidRDefault="00D87B43" w:rsidP="00D87B43">
            <w:pPr>
              <w:rPr>
                <w:rFonts w:ascii="New Baskerville" w:hAnsi="New Baskerville"/>
              </w:rPr>
            </w:pPr>
            <w:r w:rsidRPr="00810068">
              <w:rPr>
                <w:rFonts w:ascii="New Baskerville" w:hAnsi="New Baskerville"/>
              </w:rPr>
              <w:t xml:space="preserve">Promove a </w:t>
            </w:r>
            <w:proofErr w:type="spellStart"/>
            <w:r w:rsidRPr="00810068">
              <w:rPr>
                <w:rFonts w:ascii="New Baskerville" w:hAnsi="New Baskerville"/>
              </w:rPr>
              <w:t>autoaprendizaxe</w:t>
            </w:r>
            <w:proofErr w:type="spellEnd"/>
            <w:r w:rsidRPr="00810068">
              <w:rPr>
                <w:rFonts w:ascii="New Baskerville" w:hAnsi="New Baskerville"/>
              </w:rPr>
              <w:t xml:space="preserve"> do alumnado e da Comunidade Universitaria</w:t>
            </w:r>
          </w:p>
        </w:tc>
      </w:tr>
    </w:tbl>
    <w:p w:rsidR="003F460B" w:rsidRDefault="003F460B" w:rsidP="0094353F">
      <w:pPr>
        <w:tabs>
          <w:tab w:val="left" w:pos="1155"/>
        </w:tabs>
      </w:pPr>
    </w:p>
    <w:p w:rsidR="003F460B" w:rsidRDefault="003F460B" w:rsidP="0094353F">
      <w:pPr>
        <w:tabs>
          <w:tab w:val="left" w:pos="1155"/>
        </w:tabs>
      </w:pPr>
    </w:p>
    <w:p w:rsidR="006F6F4E" w:rsidRDefault="006F6F4E" w:rsidP="0094353F">
      <w:pPr>
        <w:tabs>
          <w:tab w:val="left" w:pos="1155"/>
        </w:tabs>
      </w:pPr>
    </w:p>
    <w:sectPr w:rsidR="006F6F4E" w:rsidSect="009435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B24" w:rsidRDefault="00BC1B24" w:rsidP="00640B43">
      <w:pPr>
        <w:spacing w:after="0" w:line="240" w:lineRule="auto"/>
      </w:pPr>
      <w:r>
        <w:separator/>
      </w:r>
    </w:p>
  </w:endnote>
  <w:endnote w:type="continuationSeparator" w:id="0">
    <w:p w:rsidR="00BC1B24" w:rsidRDefault="00BC1B24" w:rsidP="0064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Baskerville">
    <w:panose1 w:val="02020602060200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15" w:rsidRDefault="00FF16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15" w:rsidRDefault="00FF161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15" w:rsidRDefault="00FF16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B24" w:rsidRDefault="00BC1B24" w:rsidP="00640B43">
      <w:pPr>
        <w:spacing w:after="0" w:line="240" w:lineRule="auto"/>
      </w:pPr>
      <w:r>
        <w:separator/>
      </w:r>
    </w:p>
  </w:footnote>
  <w:footnote w:type="continuationSeparator" w:id="0">
    <w:p w:rsidR="00BC1B24" w:rsidRDefault="00BC1B24" w:rsidP="0064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15" w:rsidRDefault="00FF16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B43" w:rsidRPr="008C7395" w:rsidRDefault="00FF1615">
    <w:pPr>
      <w:pStyle w:val="Encabezado"/>
      <w:rPr>
        <w:rFonts w:ascii="New Baskerville" w:hAnsi="New Baskerville"/>
        <w:lang w:val="es-ES"/>
      </w:rPr>
    </w:pPr>
    <w:r>
      <w:rPr>
        <w:rFonts w:ascii="New Baskerville" w:hAnsi="New Baskerville"/>
        <w:lang w:val="es-ES"/>
      </w:rPr>
      <w:t xml:space="preserve">BORRADOR DA </w:t>
    </w:r>
    <w:r w:rsidR="008C7395" w:rsidRPr="008C7395">
      <w:rPr>
        <w:rFonts w:ascii="New Baskerville" w:hAnsi="New Baskerville"/>
        <w:lang w:val="es-ES"/>
      </w:rPr>
      <w:t>RÚBRICA DE AVALIACIÓN DAS PROPOSTAS DOS GRUPOS DE INNOVACIÓN DOCENTE</w:t>
    </w:r>
    <w:r w:rsidR="00640B43" w:rsidRPr="008C7395">
      <w:rPr>
        <w:rFonts w:ascii="New Baskerville" w:hAnsi="New Baskerville"/>
        <w:lang w:val="es-E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15" w:rsidRDefault="00FF161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3F"/>
    <w:rsid w:val="000628E9"/>
    <w:rsid w:val="00074DD7"/>
    <w:rsid w:val="000F5132"/>
    <w:rsid w:val="00105E7C"/>
    <w:rsid w:val="001106EC"/>
    <w:rsid w:val="001343B1"/>
    <w:rsid w:val="001B2F4D"/>
    <w:rsid w:val="001C32BB"/>
    <w:rsid w:val="001E7830"/>
    <w:rsid w:val="002D50DA"/>
    <w:rsid w:val="00383C4C"/>
    <w:rsid w:val="003F460B"/>
    <w:rsid w:val="00434BEE"/>
    <w:rsid w:val="004365AA"/>
    <w:rsid w:val="00475DC4"/>
    <w:rsid w:val="004E3171"/>
    <w:rsid w:val="00505804"/>
    <w:rsid w:val="00595A03"/>
    <w:rsid w:val="005B58DE"/>
    <w:rsid w:val="005F3A28"/>
    <w:rsid w:val="006009E6"/>
    <w:rsid w:val="00640B43"/>
    <w:rsid w:val="006C7F4B"/>
    <w:rsid w:val="006E6026"/>
    <w:rsid w:val="006F6F4E"/>
    <w:rsid w:val="00727F52"/>
    <w:rsid w:val="00770465"/>
    <w:rsid w:val="00790724"/>
    <w:rsid w:val="007B72E4"/>
    <w:rsid w:val="00810068"/>
    <w:rsid w:val="0081645D"/>
    <w:rsid w:val="008253DD"/>
    <w:rsid w:val="0085538C"/>
    <w:rsid w:val="00867854"/>
    <w:rsid w:val="008B22FE"/>
    <w:rsid w:val="008C7395"/>
    <w:rsid w:val="008D2BB4"/>
    <w:rsid w:val="008D6D07"/>
    <w:rsid w:val="0094353F"/>
    <w:rsid w:val="009808B5"/>
    <w:rsid w:val="00997CA7"/>
    <w:rsid w:val="00B620E3"/>
    <w:rsid w:val="00BB1489"/>
    <w:rsid w:val="00BC1B24"/>
    <w:rsid w:val="00D87B43"/>
    <w:rsid w:val="00DA4618"/>
    <w:rsid w:val="00DB01D1"/>
    <w:rsid w:val="00E32975"/>
    <w:rsid w:val="00E90D7A"/>
    <w:rsid w:val="00EF5267"/>
    <w:rsid w:val="00F90876"/>
    <w:rsid w:val="00F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DCCB"/>
  <w15:chartTrackingRefBased/>
  <w15:docId w15:val="{09A198B5-6AAB-4C51-8ED4-CFE93951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40B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0B43"/>
  </w:style>
  <w:style w:type="paragraph" w:styleId="Piedepgina">
    <w:name w:val="footer"/>
    <w:basedOn w:val="Normal"/>
    <w:link w:val="PiedepginaCar"/>
    <w:uiPriority w:val="99"/>
    <w:unhideWhenUsed/>
    <w:rsid w:val="00640B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B43"/>
  </w:style>
  <w:style w:type="character" w:styleId="Hipervnculo">
    <w:name w:val="Hyperlink"/>
    <w:basedOn w:val="Fuentedeprrafopredeter"/>
    <w:uiPriority w:val="99"/>
    <w:unhideWhenUsed/>
    <w:rsid w:val="003F46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 los Ángeles Villar Lemos</dc:creator>
  <cp:keywords/>
  <dc:description/>
  <cp:lastModifiedBy>Maria Angeles Villar Lemos</cp:lastModifiedBy>
  <cp:revision>3</cp:revision>
  <dcterms:created xsi:type="dcterms:W3CDTF">2021-10-05T07:07:00Z</dcterms:created>
  <dcterms:modified xsi:type="dcterms:W3CDTF">2021-10-05T07:13:00Z</dcterms:modified>
</cp:coreProperties>
</file>