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05633" w14:textId="5DCDBF88" w:rsidR="003C038F" w:rsidRPr="0089089D" w:rsidRDefault="003C038F" w:rsidP="0089089D">
      <w:pPr>
        <w:spacing w:before="120"/>
        <w:ind w:left="-426" w:right="-427"/>
        <w:jc w:val="center"/>
        <w:rPr>
          <w:rFonts w:ascii="Segoe UI" w:hAnsi="Segoe UI" w:cs="Segoe UI"/>
          <w:shd w:val="clear" w:color="auto" w:fill="F7F7F8"/>
        </w:rPr>
      </w:pPr>
      <w:r w:rsidRPr="0089089D">
        <w:rPr>
          <w:rFonts w:ascii="ITC New Baskerville Std" w:hAnsi="ITC New Baskerville Std"/>
          <w:b/>
          <w:sz w:val="22"/>
          <w:szCs w:val="22"/>
          <w:lang w:val="en-GB"/>
        </w:rPr>
        <w:t xml:space="preserve">"GRANTS FOR </w:t>
      </w:r>
      <w:r w:rsidR="00BA4509" w:rsidRPr="0089089D">
        <w:rPr>
          <w:rFonts w:ascii="ITC New Baskerville Std" w:hAnsi="ITC New Baskerville Std"/>
          <w:b/>
          <w:sz w:val="22"/>
          <w:szCs w:val="22"/>
          <w:lang w:val="en-GB"/>
        </w:rPr>
        <w:t>HIRING</w:t>
      </w:r>
      <w:r w:rsidRPr="0089089D">
        <w:rPr>
          <w:rFonts w:ascii="ITC New Baskerville Std" w:hAnsi="ITC New Baskerville Std"/>
          <w:b/>
          <w:sz w:val="22"/>
          <w:szCs w:val="22"/>
          <w:lang w:val="en-GB"/>
        </w:rPr>
        <w:t xml:space="preserve"> PREDOCTORAL RESEARCH </w:t>
      </w:r>
      <w:r w:rsidR="00BA4509" w:rsidRPr="0089089D">
        <w:rPr>
          <w:rFonts w:ascii="ITC New Baskerville Std" w:hAnsi="ITC New Baskerville Std"/>
          <w:b/>
          <w:sz w:val="22"/>
          <w:szCs w:val="22"/>
          <w:lang w:val="en-GB"/>
        </w:rPr>
        <w:t>STAFF</w:t>
      </w:r>
      <w:r w:rsidRPr="0089089D">
        <w:rPr>
          <w:rFonts w:ascii="ITC New Baskerville Std" w:hAnsi="ITC New Baskerville Std"/>
          <w:b/>
          <w:sz w:val="22"/>
          <w:szCs w:val="22"/>
          <w:lang w:val="en-GB"/>
        </w:rPr>
        <w:t xml:space="preserve"> IN TRAINING ASSOCIATED WITH 'KNOWLEDGE GENERATION PROJECTS 2022'</w:t>
      </w:r>
    </w:p>
    <w:p w14:paraId="2510AC2A" w14:textId="77777777" w:rsidR="00113918" w:rsidRDefault="003C038F" w:rsidP="00113918">
      <w:pPr>
        <w:spacing w:before="120"/>
        <w:jc w:val="center"/>
        <w:rPr>
          <w:rFonts w:ascii="ITC New Baskerville Std" w:hAnsi="ITC New Baskerville Std"/>
          <w:b/>
          <w:color w:val="0070C0"/>
          <w:sz w:val="22"/>
          <w:szCs w:val="22"/>
          <w:u w:val="single"/>
          <w:lang w:val="es-ES"/>
        </w:rPr>
      </w:pPr>
      <w:r w:rsidRPr="0089089D">
        <w:rPr>
          <w:rFonts w:ascii="ITC New Baskerville Std" w:hAnsi="ITC New Baskerville Std"/>
          <w:b/>
          <w:sz w:val="22"/>
          <w:szCs w:val="22"/>
          <w:u w:val="single"/>
          <w:lang w:val="es-ES"/>
        </w:rPr>
        <w:t>"ANNEX IV - APPLICATION FORM</w:t>
      </w:r>
      <w:r w:rsidRPr="003C038F">
        <w:rPr>
          <w:rFonts w:ascii="ITC New Baskerville Std" w:hAnsi="ITC New Baskerville Std"/>
          <w:b/>
          <w:color w:val="0070C0"/>
          <w:sz w:val="22"/>
          <w:szCs w:val="22"/>
          <w:u w:val="single"/>
          <w:lang w:val="es-ES"/>
        </w:rPr>
        <w:t>"</w:t>
      </w:r>
    </w:p>
    <w:p w14:paraId="51396F35" w14:textId="12BE2EA8" w:rsidR="003C038F" w:rsidRPr="00113918" w:rsidRDefault="00BE4182" w:rsidP="00590012">
      <w:pPr>
        <w:spacing w:before="120"/>
        <w:rPr>
          <w:rFonts w:ascii="ITC New Baskerville Std" w:hAnsi="ITC New Baskerville Std"/>
          <w:b/>
          <w:sz w:val="22"/>
          <w:szCs w:val="22"/>
          <w:lang w:val="es-ES"/>
        </w:rPr>
      </w:pPr>
      <w:r w:rsidRPr="00113918">
        <w:rPr>
          <w:rFonts w:ascii="ITC New Baskerville Std" w:hAnsi="ITC New Baskerville Std"/>
          <w:b/>
          <w:sz w:val="22"/>
          <w:szCs w:val="22"/>
          <w:lang w:val="es-ES"/>
        </w:rPr>
        <w:t>I- APPLICANT'S INFORMATION</w:t>
      </w:r>
    </w:p>
    <w:tbl>
      <w:tblPr>
        <w:tblW w:w="90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CellMar>
          <w:left w:w="70" w:type="dxa"/>
          <w:right w:w="70" w:type="dxa"/>
        </w:tblCellMar>
        <w:tblLook w:val="0000" w:firstRow="0" w:lastRow="0" w:firstColumn="0" w:lastColumn="0" w:noHBand="0" w:noVBand="0"/>
      </w:tblPr>
      <w:tblGrid>
        <w:gridCol w:w="4805"/>
        <w:gridCol w:w="4283"/>
      </w:tblGrid>
      <w:tr w:rsidR="00D74C7D" w:rsidRPr="00D11F26" w14:paraId="17079397" w14:textId="77777777" w:rsidTr="00AF1C77">
        <w:trPr>
          <w:jc w:val="center"/>
        </w:trPr>
        <w:tc>
          <w:tcPr>
            <w:tcW w:w="9088" w:type="dxa"/>
            <w:gridSpan w:val="2"/>
            <w:shd w:val="clear" w:color="auto" w:fill="FFFFFF"/>
          </w:tcPr>
          <w:p w14:paraId="7F08FE0F" w14:textId="7AD70B92" w:rsidR="00BE4182" w:rsidRPr="00113918" w:rsidRDefault="00BE4182" w:rsidP="00515312">
            <w:pPr>
              <w:spacing w:before="120" w:after="120"/>
              <w:rPr>
                <w:rFonts w:ascii="ITC New Baskerville Std" w:hAnsi="ITC New Baskerville Std"/>
                <w:b/>
                <w:sz w:val="22"/>
                <w:szCs w:val="22"/>
                <w:lang w:val="en-GB"/>
              </w:rPr>
            </w:pPr>
            <w:r w:rsidRPr="00113918">
              <w:rPr>
                <w:rFonts w:ascii="ITC New Baskerville Std" w:hAnsi="ITC New Baskerville Std"/>
                <w:b/>
                <w:sz w:val="22"/>
                <w:szCs w:val="22"/>
                <w:lang w:val="en-GB"/>
              </w:rPr>
              <w:t>Last name and first name:</w:t>
            </w:r>
          </w:p>
        </w:tc>
      </w:tr>
      <w:tr w:rsidR="001C6F3C" w:rsidRPr="00D11F26" w14:paraId="7A1AFF77" w14:textId="77777777" w:rsidTr="00FA20C1">
        <w:trPr>
          <w:trHeight w:val="211"/>
          <w:jc w:val="center"/>
        </w:trPr>
        <w:tc>
          <w:tcPr>
            <w:tcW w:w="4805" w:type="dxa"/>
            <w:shd w:val="clear" w:color="auto" w:fill="FFFFFF"/>
          </w:tcPr>
          <w:p w14:paraId="18B5D15D" w14:textId="6F2152F1" w:rsidR="00BE4182" w:rsidRPr="00113918" w:rsidRDefault="00BE4182" w:rsidP="00515312">
            <w:pPr>
              <w:spacing w:before="120" w:after="120"/>
              <w:rPr>
                <w:rFonts w:ascii="ITC New Baskerville Std" w:hAnsi="ITC New Baskerville Std"/>
                <w:b/>
                <w:sz w:val="22"/>
                <w:szCs w:val="22"/>
                <w:lang w:val="es-ES"/>
              </w:rPr>
            </w:pPr>
            <w:proofErr w:type="spellStart"/>
            <w:r w:rsidRPr="00113918">
              <w:rPr>
                <w:rFonts w:ascii="ITC New Baskerville Std" w:hAnsi="ITC New Baskerville Std"/>
                <w:b/>
                <w:sz w:val="22"/>
                <w:szCs w:val="22"/>
                <w:lang w:val="es-ES"/>
              </w:rPr>
              <w:t>Identity</w:t>
            </w:r>
            <w:proofErr w:type="spellEnd"/>
            <w:r w:rsidRPr="00113918">
              <w:rPr>
                <w:rFonts w:ascii="ITC New Baskerville Std" w:hAnsi="ITC New Baskerville Std"/>
                <w:b/>
                <w:sz w:val="22"/>
                <w:szCs w:val="22"/>
                <w:lang w:val="es-ES"/>
              </w:rPr>
              <w:t xml:space="preserve"> </w:t>
            </w:r>
            <w:proofErr w:type="spellStart"/>
            <w:r w:rsidRPr="00113918">
              <w:rPr>
                <w:rFonts w:ascii="ITC New Baskerville Std" w:hAnsi="ITC New Baskerville Std"/>
                <w:b/>
                <w:sz w:val="22"/>
                <w:szCs w:val="22"/>
                <w:lang w:val="es-ES"/>
              </w:rPr>
              <w:t>Card</w:t>
            </w:r>
            <w:proofErr w:type="spellEnd"/>
            <w:r w:rsidR="00BA4509" w:rsidRPr="00113918">
              <w:rPr>
                <w:rFonts w:ascii="ITC New Baskerville Std" w:hAnsi="ITC New Baskerville Std"/>
                <w:b/>
                <w:sz w:val="22"/>
                <w:szCs w:val="22"/>
                <w:lang w:val="es-ES"/>
              </w:rPr>
              <w:t xml:space="preserve"> </w:t>
            </w:r>
            <w:proofErr w:type="spellStart"/>
            <w:r w:rsidR="00BA4509" w:rsidRPr="00113918">
              <w:rPr>
                <w:rFonts w:ascii="ITC New Baskerville Std" w:hAnsi="ITC New Baskerville Std"/>
                <w:b/>
                <w:sz w:val="22"/>
                <w:szCs w:val="22"/>
                <w:lang w:val="es-ES"/>
              </w:rPr>
              <w:t>Number</w:t>
            </w:r>
            <w:proofErr w:type="spellEnd"/>
            <w:r w:rsidRPr="00113918">
              <w:rPr>
                <w:rFonts w:ascii="ITC New Baskerville Std" w:hAnsi="ITC New Baskerville Std"/>
                <w:b/>
                <w:sz w:val="22"/>
                <w:szCs w:val="22"/>
                <w:lang w:val="es-ES"/>
              </w:rPr>
              <w:t>:</w:t>
            </w:r>
          </w:p>
        </w:tc>
        <w:tc>
          <w:tcPr>
            <w:tcW w:w="4283" w:type="dxa"/>
            <w:shd w:val="clear" w:color="auto" w:fill="FFFFFF"/>
          </w:tcPr>
          <w:p w14:paraId="122D9788" w14:textId="7A280684" w:rsidR="00BE4182" w:rsidRPr="00113918" w:rsidRDefault="00BE4182" w:rsidP="00515312">
            <w:pPr>
              <w:spacing w:before="120" w:after="120"/>
              <w:rPr>
                <w:rFonts w:ascii="ITC New Baskerville Std" w:hAnsi="ITC New Baskerville Std"/>
                <w:b/>
                <w:sz w:val="22"/>
                <w:szCs w:val="22"/>
                <w:lang w:val="es-ES"/>
              </w:rPr>
            </w:pPr>
            <w:proofErr w:type="spellStart"/>
            <w:r w:rsidRPr="00113918">
              <w:rPr>
                <w:rFonts w:ascii="ITC New Baskerville Std" w:hAnsi="ITC New Baskerville Std"/>
                <w:b/>
                <w:sz w:val="22"/>
                <w:szCs w:val="22"/>
                <w:lang w:val="es-ES"/>
              </w:rPr>
              <w:t>Gender</w:t>
            </w:r>
            <w:proofErr w:type="spellEnd"/>
            <w:r w:rsidRPr="00113918">
              <w:rPr>
                <w:rFonts w:ascii="ITC New Baskerville Std" w:hAnsi="ITC New Baskerville Std"/>
                <w:b/>
                <w:sz w:val="22"/>
                <w:szCs w:val="22"/>
                <w:lang w:val="es-ES"/>
              </w:rPr>
              <w:t>:</w:t>
            </w:r>
          </w:p>
        </w:tc>
      </w:tr>
      <w:tr w:rsidR="00E37708" w:rsidRPr="00D11F26" w14:paraId="14E8C8BB" w14:textId="77777777" w:rsidTr="00B01553">
        <w:trPr>
          <w:cantSplit/>
          <w:jc w:val="center"/>
        </w:trPr>
        <w:tc>
          <w:tcPr>
            <w:tcW w:w="9088" w:type="dxa"/>
            <w:gridSpan w:val="2"/>
            <w:shd w:val="clear" w:color="auto" w:fill="FFFFFF"/>
          </w:tcPr>
          <w:p w14:paraId="78C767DF" w14:textId="6C8EEEF6" w:rsidR="00BE4182" w:rsidRPr="00113918" w:rsidRDefault="00BE4182" w:rsidP="00515312">
            <w:pPr>
              <w:spacing w:before="120" w:after="120"/>
              <w:rPr>
                <w:rFonts w:ascii="ITC New Baskerville Std" w:hAnsi="ITC New Baskerville Std"/>
                <w:b/>
                <w:sz w:val="22"/>
                <w:szCs w:val="22"/>
                <w:lang w:val="es-ES"/>
              </w:rPr>
            </w:pPr>
            <w:proofErr w:type="spellStart"/>
            <w:r w:rsidRPr="00113918">
              <w:rPr>
                <w:rFonts w:ascii="ITC New Baskerville Std" w:hAnsi="ITC New Baskerville Std"/>
                <w:b/>
                <w:sz w:val="22"/>
                <w:szCs w:val="22"/>
                <w:lang w:val="es-ES"/>
              </w:rPr>
              <w:t>Address</w:t>
            </w:r>
            <w:proofErr w:type="spellEnd"/>
            <w:r w:rsidRPr="00113918">
              <w:rPr>
                <w:rFonts w:ascii="ITC New Baskerville Std" w:hAnsi="ITC New Baskerville Std"/>
                <w:b/>
                <w:sz w:val="22"/>
                <w:szCs w:val="22"/>
                <w:lang w:val="es-ES"/>
              </w:rPr>
              <w:t>:</w:t>
            </w:r>
          </w:p>
        </w:tc>
      </w:tr>
      <w:tr w:rsidR="00505129" w:rsidRPr="00D11F26" w14:paraId="0354C49D" w14:textId="77777777" w:rsidTr="00014FAF">
        <w:trPr>
          <w:cantSplit/>
          <w:jc w:val="center"/>
        </w:trPr>
        <w:tc>
          <w:tcPr>
            <w:tcW w:w="9088" w:type="dxa"/>
            <w:gridSpan w:val="2"/>
            <w:shd w:val="clear" w:color="auto" w:fill="FFFFFF"/>
          </w:tcPr>
          <w:p w14:paraId="41696502" w14:textId="67FD4118" w:rsidR="00BE4182" w:rsidRPr="00113918" w:rsidRDefault="00BE4182" w:rsidP="00515312">
            <w:pPr>
              <w:spacing w:before="120" w:after="120"/>
              <w:rPr>
                <w:rFonts w:ascii="ITC New Baskerville Std" w:hAnsi="ITC New Baskerville Std"/>
                <w:b/>
                <w:sz w:val="22"/>
                <w:szCs w:val="22"/>
                <w:lang w:val="es-ES"/>
              </w:rPr>
            </w:pPr>
            <w:proofErr w:type="spellStart"/>
            <w:r w:rsidRPr="00113918">
              <w:rPr>
                <w:rFonts w:ascii="ITC New Baskerville Std" w:hAnsi="ITC New Baskerville Std"/>
                <w:b/>
                <w:sz w:val="22"/>
                <w:szCs w:val="22"/>
                <w:lang w:val="es-ES"/>
              </w:rPr>
              <w:t>Phone</w:t>
            </w:r>
            <w:proofErr w:type="spellEnd"/>
            <w:r w:rsidRPr="00113918">
              <w:rPr>
                <w:rFonts w:ascii="ITC New Baskerville Std" w:hAnsi="ITC New Baskerville Std"/>
                <w:b/>
                <w:sz w:val="22"/>
                <w:szCs w:val="22"/>
                <w:lang w:val="es-ES"/>
              </w:rPr>
              <w:t xml:space="preserve"> </w:t>
            </w:r>
            <w:proofErr w:type="spellStart"/>
            <w:r w:rsidRPr="00113918">
              <w:rPr>
                <w:rFonts w:ascii="ITC New Baskerville Std" w:hAnsi="ITC New Baskerville Std"/>
                <w:b/>
                <w:sz w:val="22"/>
                <w:szCs w:val="22"/>
                <w:lang w:val="es-ES"/>
              </w:rPr>
              <w:t>Number</w:t>
            </w:r>
            <w:proofErr w:type="spellEnd"/>
            <w:r w:rsidRPr="00113918">
              <w:rPr>
                <w:rFonts w:ascii="ITC New Baskerville Std" w:hAnsi="ITC New Baskerville Std"/>
                <w:b/>
                <w:sz w:val="22"/>
                <w:szCs w:val="22"/>
                <w:lang w:val="es-ES"/>
              </w:rPr>
              <w:t>:</w:t>
            </w:r>
          </w:p>
        </w:tc>
      </w:tr>
      <w:tr w:rsidR="00E37708" w:rsidRPr="00D11F26" w14:paraId="45303463" w14:textId="77777777" w:rsidTr="00B01553">
        <w:trPr>
          <w:cantSplit/>
          <w:jc w:val="center"/>
        </w:trPr>
        <w:tc>
          <w:tcPr>
            <w:tcW w:w="9088" w:type="dxa"/>
            <w:gridSpan w:val="2"/>
            <w:shd w:val="clear" w:color="auto" w:fill="FFFFFF"/>
          </w:tcPr>
          <w:p w14:paraId="66076811" w14:textId="2F6AD4CA" w:rsidR="00EB1B74" w:rsidRPr="00113918" w:rsidRDefault="00EB1B74" w:rsidP="00505129">
            <w:pPr>
              <w:spacing w:before="120" w:after="120"/>
              <w:rPr>
                <w:rFonts w:ascii="ITC New Baskerville Std" w:hAnsi="ITC New Baskerville Std"/>
                <w:b/>
                <w:sz w:val="22"/>
                <w:szCs w:val="22"/>
                <w:lang w:val="es-ES"/>
              </w:rPr>
            </w:pPr>
            <w:r w:rsidRPr="00113918">
              <w:rPr>
                <w:rFonts w:ascii="ITC New Baskerville Std" w:hAnsi="ITC New Baskerville Std"/>
                <w:b/>
                <w:sz w:val="22"/>
                <w:szCs w:val="22"/>
                <w:lang w:val="es-ES"/>
              </w:rPr>
              <w:t xml:space="preserve">Email </w:t>
            </w:r>
            <w:proofErr w:type="spellStart"/>
            <w:r w:rsidRPr="00113918">
              <w:rPr>
                <w:rFonts w:ascii="ITC New Baskerville Std" w:hAnsi="ITC New Baskerville Std"/>
                <w:b/>
                <w:sz w:val="22"/>
                <w:szCs w:val="22"/>
                <w:lang w:val="es-ES"/>
              </w:rPr>
              <w:t>Address</w:t>
            </w:r>
            <w:proofErr w:type="spellEnd"/>
            <w:r w:rsidRPr="00113918">
              <w:rPr>
                <w:rFonts w:ascii="ITC New Baskerville Std" w:hAnsi="ITC New Baskerville Std"/>
                <w:b/>
                <w:sz w:val="22"/>
                <w:szCs w:val="22"/>
                <w:lang w:val="es-ES"/>
              </w:rPr>
              <w:t>:</w:t>
            </w:r>
          </w:p>
        </w:tc>
      </w:tr>
      <w:tr w:rsidR="00631BEF" w:rsidRPr="00D11F26" w14:paraId="40B4319E" w14:textId="77777777" w:rsidTr="00B01553">
        <w:trPr>
          <w:cantSplit/>
          <w:jc w:val="center"/>
        </w:trPr>
        <w:tc>
          <w:tcPr>
            <w:tcW w:w="9088" w:type="dxa"/>
            <w:gridSpan w:val="2"/>
            <w:shd w:val="clear" w:color="auto" w:fill="FFFFFF"/>
          </w:tcPr>
          <w:p w14:paraId="38EEEAD8" w14:textId="47B928AD" w:rsidR="0018780A" w:rsidRPr="00113918" w:rsidRDefault="0018780A" w:rsidP="00505129">
            <w:pPr>
              <w:spacing w:before="120" w:after="120"/>
              <w:rPr>
                <w:rFonts w:ascii="ITC New Baskerville Std" w:hAnsi="ITC New Baskerville Std"/>
                <w:b/>
                <w:sz w:val="22"/>
                <w:szCs w:val="22"/>
                <w:lang w:val="en-GB"/>
              </w:rPr>
            </w:pPr>
            <w:proofErr w:type="spellStart"/>
            <w:r w:rsidRPr="00113918">
              <w:rPr>
                <w:rFonts w:ascii="ITC New Baskerville Std" w:hAnsi="ITC New Baskerville Std"/>
                <w:b/>
                <w:sz w:val="22"/>
                <w:szCs w:val="22"/>
                <w:lang w:val="en-GB"/>
              </w:rPr>
              <w:t>Enrollment</w:t>
            </w:r>
            <w:proofErr w:type="spellEnd"/>
            <w:r w:rsidRPr="00113918">
              <w:rPr>
                <w:rFonts w:ascii="ITC New Baskerville Std" w:hAnsi="ITC New Baskerville Std"/>
                <w:b/>
                <w:sz w:val="22"/>
                <w:szCs w:val="22"/>
                <w:lang w:val="en-GB"/>
              </w:rPr>
              <w:t xml:space="preserve"> in a Doctoral program for the 2023/2024 academic year        YES        NO</w:t>
            </w:r>
          </w:p>
        </w:tc>
      </w:tr>
    </w:tbl>
    <w:p w14:paraId="65568D22" w14:textId="77777777" w:rsidR="00C63596" w:rsidRPr="00BA4509" w:rsidRDefault="00C63596" w:rsidP="00D74C7D">
      <w:pPr>
        <w:rPr>
          <w:rFonts w:ascii="Baskerville Old Face" w:hAnsi="Baskerville Old Face" w:cs="Arial"/>
          <w:sz w:val="22"/>
          <w:szCs w:val="22"/>
          <w:lang w:val="en-GB"/>
        </w:rPr>
      </w:pPr>
    </w:p>
    <w:p w14:paraId="4824DF59" w14:textId="00DCF130" w:rsidR="0089268E" w:rsidRDefault="00D060B5" w:rsidP="0089268E">
      <w:pPr>
        <w:ind w:left="-284"/>
        <w:jc w:val="both"/>
        <w:rPr>
          <w:rFonts w:ascii="ITC New Baskerville Std" w:hAnsi="ITC New Baskerville Std"/>
          <w:b/>
          <w:sz w:val="22"/>
          <w:szCs w:val="22"/>
          <w:lang w:val="en-GB"/>
        </w:rPr>
      </w:pPr>
      <w:r w:rsidRPr="00AA5F0D">
        <w:rPr>
          <w:rFonts w:ascii="ITC New Baskerville Std" w:hAnsi="ITC New Baskerville Std"/>
          <w:b/>
          <w:sz w:val="22"/>
          <w:szCs w:val="22"/>
          <w:lang w:val="en-GB"/>
        </w:rPr>
        <w:t>II. PROJECT FOR WHICH YOU ARE APPLYING BY THEMATIC AREA:</w:t>
      </w:r>
    </w:p>
    <w:p w14:paraId="6078B298" w14:textId="77777777" w:rsidR="006B730B" w:rsidRPr="00AA5F0D" w:rsidRDefault="006B730B" w:rsidP="0089268E">
      <w:pPr>
        <w:ind w:left="-284"/>
        <w:jc w:val="both"/>
        <w:rPr>
          <w:rFonts w:ascii="ITC New Baskerville Std" w:hAnsi="ITC New Baskerville Std"/>
          <w:b/>
          <w:sz w:val="22"/>
          <w:szCs w:val="22"/>
          <w:lang w:val="en-GB"/>
        </w:rPr>
      </w:pPr>
    </w:p>
    <w:p w14:paraId="4656A4CB" w14:textId="0894E8B8" w:rsidR="008A02F8" w:rsidRPr="00113918" w:rsidRDefault="008A02F8" w:rsidP="00613DC8">
      <w:pPr>
        <w:spacing w:before="120"/>
        <w:ind w:left="-284"/>
        <w:jc w:val="both"/>
        <w:rPr>
          <w:rFonts w:ascii="ITC New Baskerville Std" w:hAnsi="ITC New Baskerville Std"/>
          <w:b/>
          <w:bCs/>
          <w:caps/>
          <w:sz w:val="22"/>
          <w:szCs w:val="22"/>
          <w:lang w:val="es-ES"/>
        </w:rPr>
      </w:pPr>
      <w:r w:rsidRPr="00113918">
        <w:rPr>
          <w:rFonts w:ascii="ITC New Baskerville Std" w:hAnsi="ITC New Baskerville Std"/>
          <w:b/>
          <w:bCs/>
          <w:caps/>
          <w:sz w:val="22"/>
          <w:szCs w:val="22"/>
          <w:lang w:val="es-ES"/>
        </w:rPr>
        <w:t>ECONOMICS</w:t>
      </w:r>
    </w:p>
    <w:p w14:paraId="3CFFB27D" w14:textId="48EEE5CB" w:rsidR="008A02F8" w:rsidRPr="00264B79" w:rsidRDefault="008A02F8" w:rsidP="000940FC">
      <w:pPr>
        <w:spacing w:before="120"/>
        <w:ind w:left="426"/>
        <w:jc w:val="both"/>
        <w:rPr>
          <w:rFonts w:ascii="ITC New Baskerville Std" w:hAnsi="ITC New Baskerville Std"/>
          <w:sz w:val="22"/>
          <w:szCs w:val="22"/>
          <w:lang w:val="es-ES"/>
        </w:rPr>
      </w:pPr>
      <w:r w:rsidRPr="00264B79">
        <w:rPr>
          <w:rFonts w:ascii="ITC New Baskerville Std" w:hAnsi="ITC New Baskerville Std"/>
          <w:sz w:val="22"/>
          <w:szCs w:val="22"/>
          <w:lang w:val="es-ES"/>
        </w:rPr>
        <w:t>POSITION 1</w:t>
      </w:r>
      <w:bookmarkStart w:id="0" w:name="_GoBack"/>
      <w:bookmarkEnd w:id="0"/>
      <w:r w:rsidRPr="00264B79">
        <w:rPr>
          <w:rFonts w:ascii="ITC New Baskerville Std" w:hAnsi="ITC New Baskerville Std"/>
          <w:sz w:val="22"/>
          <w:szCs w:val="22"/>
          <w:lang w:val="es-ES"/>
        </w:rPr>
        <w:t xml:space="preserve"> - PID2022-139974NB-I00 </w:t>
      </w:r>
      <w:proofErr w:type="spellStart"/>
      <w:r w:rsidRPr="00264B79">
        <w:rPr>
          <w:rFonts w:ascii="ITC New Baskerville Std" w:hAnsi="ITC New Baskerville Std"/>
          <w:sz w:val="22"/>
          <w:szCs w:val="22"/>
          <w:lang w:val="es-ES"/>
        </w:rPr>
        <w:t>Accounting</w:t>
      </w:r>
      <w:proofErr w:type="spellEnd"/>
      <w:r w:rsidRPr="00264B79">
        <w:rPr>
          <w:rFonts w:ascii="ITC New Baskerville Std" w:hAnsi="ITC New Baskerville Std"/>
          <w:sz w:val="22"/>
          <w:szCs w:val="22"/>
          <w:lang w:val="es-ES"/>
        </w:rPr>
        <w:t xml:space="preserve"> and </w:t>
      </w:r>
      <w:proofErr w:type="spellStart"/>
      <w:r w:rsidR="00D10678">
        <w:rPr>
          <w:rFonts w:ascii="ITC New Baskerville Std" w:hAnsi="ITC New Baskerville Std"/>
          <w:sz w:val="22"/>
          <w:szCs w:val="22"/>
          <w:lang w:val="es-ES"/>
        </w:rPr>
        <w:t>m</w:t>
      </w:r>
      <w:r w:rsidRPr="00264B79">
        <w:rPr>
          <w:rFonts w:ascii="ITC New Baskerville Std" w:hAnsi="ITC New Baskerville Std"/>
          <w:sz w:val="22"/>
          <w:szCs w:val="22"/>
          <w:lang w:val="es-ES"/>
        </w:rPr>
        <w:t>anagement</w:t>
      </w:r>
      <w:proofErr w:type="spellEnd"/>
      <w:r w:rsidRPr="00264B79">
        <w:rPr>
          <w:rFonts w:ascii="ITC New Baskerville Std" w:hAnsi="ITC New Baskerville Std"/>
          <w:sz w:val="22"/>
          <w:szCs w:val="22"/>
          <w:lang w:val="es-ES"/>
        </w:rPr>
        <w:t xml:space="preserve"> </w:t>
      </w:r>
      <w:r w:rsidR="00D10678">
        <w:rPr>
          <w:rFonts w:ascii="ITC New Baskerville Std" w:hAnsi="ITC New Baskerville Std"/>
          <w:sz w:val="22"/>
          <w:szCs w:val="22"/>
          <w:lang w:val="es-ES"/>
        </w:rPr>
        <w:t>c</w:t>
      </w:r>
      <w:r w:rsidRPr="00264B79">
        <w:rPr>
          <w:rFonts w:ascii="ITC New Baskerville Std" w:hAnsi="ITC New Baskerville Std"/>
          <w:sz w:val="22"/>
          <w:szCs w:val="22"/>
          <w:lang w:val="es-ES"/>
        </w:rPr>
        <w:t xml:space="preserve">ontrol in </w:t>
      </w:r>
      <w:proofErr w:type="spellStart"/>
      <w:r w:rsidR="00D10678">
        <w:rPr>
          <w:rFonts w:ascii="ITC New Baskerville Std" w:hAnsi="ITC New Baskerville Std"/>
          <w:sz w:val="22"/>
          <w:szCs w:val="22"/>
          <w:lang w:val="es-ES"/>
        </w:rPr>
        <w:t>s</w:t>
      </w:r>
      <w:r w:rsidRPr="00264B79">
        <w:rPr>
          <w:rFonts w:ascii="ITC New Baskerville Std" w:hAnsi="ITC New Baskerville Std"/>
          <w:sz w:val="22"/>
          <w:szCs w:val="22"/>
          <w:lang w:val="es-ES"/>
        </w:rPr>
        <w:t>mall</w:t>
      </w:r>
      <w:proofErr w:type="spellEnd"/>
      <w:r w:rsidRPr="00264B79">
        <w:rPr>
          <w:rFonts w:ascii="ITC New Baskerville Std" w:hAnsi="ITC New Baskerville Std"/>
          <w:sz w:val="22"/>
          <w:szCs w:val="22"/>
          <w:lang w:val="es-ES"/>
        </w:rPr>
        <w:t xml:space="preserve"> </w:t>
      </w:r>
      <w:proofErr w:type="spellStart"/>
      <w:r w:rsidR="00D10678">
        <w:rPr>
          <w:rFonts w:ascii="ITC New Baskerville Std" w:hAnsi="ITC New Baskerville Std"/>
          <w:sz w:val="22"/>
          <w:szCs w:val="22"/>
          <w:lang w:val="es-ES"/>
        </w:rPr>
        <w:t>b</w:t>
      </w:r>
      <w:r w:rsidRPr="00264B79">
        <w:rPr>
          <w:rFonts w:ascii="ITC New Baskerville Std" w:hAnsi="ITC New Baskerville Std"/>
          <w:sz w:val="22"/>
          <w:szCs w:val="22"/>
          <w:lang w:val="es-ES"/>
        </w:rPr>
        <w:t>usinesses</w:t>
      </w:r>
      <w:proofErr w:type="spellEnd"/>
      <w:r w:rsidRPr="00264B79">
        <w:rPr>
          <w:rFonts w:ascii="ITC New Baskerville Std" w:hAnsi="ITC New Baskerville Std"/>
          <w:sz w:val="22"/>
          <w:szCs w:val="22"/>
          <w:lang w:val="es-ES"/>
        </w:rPr>
        <w:t xml:space="preserve"> and </w:t>
      </w:r>
      <w:proofErr w:type="spellStart"/>
      <w:r w:rsidR="00D10678">
        <w:rPr>
          <w:rFonts w:ascii="ITC New Baskerville Std" w:hAnsi="ITC New Baskerville Std"/>
          <w:sz w:val="22"/>
          <w:szCs w:val="22"/>
          <w:lang w:val="es-ES"/>
        </w:rPr>
        <w:t>s</w:t>
      </w:r>
      <w:r w:rsidRPr="00264B79">
        <w:rPr>
          <w:rFonts w:ascii="ITC New Baskerville Std" w:hAnsi="ITC New Baskerville Std"/>
          <w:sz w:val="22"/>
          <w:szCs w:val="22"/>
          <w:lang w:val="es-ES"/>
        </w:rPr>
        <w:t>tartups</w:t>
      </w:r>
      <w:proofErr w:type="spellEnd"/>
      <w:r w:rsidRPr="00264B79">
        <w:rPr>
          <w:rFonts w:ascii="ITC New Baskerville Std" w:hAnsi="ITC New Baskerville Std"/>
          <w:sz w:val="22"/>
          <w:szCs w:val="22"/>
          <w:lang w:val="es-ES"/>
        </w:rPr>
        <w:t xml:space="preserve">: </w:t>
      </w:r>
      <w:proofErr w:type="spellStart"/>
      <w:r w:rsidR="00D10678">
        <w:rPr>
          <w:rFonts w:ascii="ITC New Baskerville Std" w:hAnsi="ITC New Baskerville Std"/>
          <w:sz w:val="22"/>
          <w:szCs w:val="22"/>
          <w:lang w:val="es-ES"/>
        </w:rPr>
        <w:t>i</w:t>
      </w:r>
      <w:r w:rsidRPr="00264B79">
        <w:rPr>
          <w:rFonts w:ascii="ITC New Baskerville Std" w:hAnsi="ITC New Baskerville Std"/>
          <w:sz w:val="22"/>
          <w:szCs w:val="22"/>
          <w:lang w:val="es-ES"/>
        </w:rPr>
        <w:t>mplications</w:t>
      </w:r>
      <w:proofErr w:type="spellEnd"/>
      <w:r w:rsidRPr="00264B79">
        <w:rPr>
          <w:rFonts w:ascii="ITC New Baskerville Std" w:hAnsi="ITC New Baskerville Std"/>
          <w:sz w:val="22"/>
          <w:szCs w:val="22"/>
          <w:lang w:val="es-ES"/>
        </w:rPr>
        <w:t xml:space="preserve"> in a </w:t>
      </w:r>
      <w:proofErr w:type="spellStart"/>
      <w:r w:rsidR="00D10678">
        <w:rPr>
          <w:rFonts w:ascii="ITC New Baskerville Std" w:hAnsi="ITC New Baskerville Std"/>
          <w:sz w:val="22"/>
          <w:szCs w:val="22"/>
          <w:lang w:val="es-ES"/>
        </w:rPr>
        <w:t>h</w:t>
      </w:r>
      <w:r w:rsidRPr="00264B79">
        <w:rPr>
          <w:rFonts w:ascii="ITC New Baskerville Std" w:hAnsi="ITC New Baskerville Std"/>
          <w:sz w:val="22"/>
          <w:szCs w:val="22"/>
          <w:lang w:val="es-ES"/>
        </w:rPr>
        <w:t>igh</w:t>
      </w:r>
      <w:proofErr w:type="spellEnd"/>
      <w:r w:rsidRPr="00264B79">
        <w:rPr>
          <w:rFonts w:ascii="ITC New Baskerville Std" w:hAnsi="ITC New Baskerville Std"/>
          <w:sz w:val="22"/>
          <w:szCs w:val="22"/>
          <w:lang w:val="es-ES"/>
        </w:rPr>
        <w:t xml:space="preserve"> </w:t>
      </w:r>
      <w:proofErr w:type="spellStart"/>
      <w:r w:rsidR="00D10678">
        <w:rPr>
          <w:rFonts w:ascii="ITC New Baskerville Std" w:hAnsi="ITC New Baskerville Std"/>
          <w:sz w:val="22"/>
          <w:szCs w:val="22"/>
          <w:lang w:val="es-ES"/>
        </w:rPr>
        <w:t>u</w:t>
      </w:r>
      <w:r w:rsidRPr="00264B79">
        <w:rPr>
          <w:rFonts w:ascii="ITC New Baskerville Std" w:hAnsi="ITC New Baskerville Std"/>
          <w:sz w:val="22"/>
          <w:szCs w:val="22"/>
          <w:lang w:val="es-ES"/>
        </w:rPr>
        <w:t>ncertainty</w:t>
      </w:r>
      <w:proofErr w:type="spellEnd"/>
      <w:r w:rsidRPr="00264B79">
        <w:rPr>
          <w:rFonts w:ascii="ITC New Baskerville Std" w:hAnsi="ITC New Baskerville Std"/>
          <w:sz w:val="22"/>
          <w:szCs w:val="22"/>
          <w:lang w:val="es-ES"/>
        </w:rPr>
        <w:t xml:space="preserve"> </w:t>
      </w:r>
      <w:proofErr w:type="spellStart"/>
      <w:r w:rsidR="00D10678">
        <w:rPr>
          <w:rFonts w:ascii="ITC New Baskerville Std" w:hAnsi="ITC New Baskerville Std"/>
          <w:sz w:val="22"/>
          <w:szCs w:val="22"/>
          <w:lang w:val="es-ES"/>
        </w:rPr>
        <w:t>c</w:t>
      </w:r>
      <w:r w:rsidRPr="00264B79">
        <w:rPr>
          <w:rFonts w:ascii="ITC New Baskerville Std" w:hAnsi="ITC New Baskerville Std"/>
          <w:sz w:val="22"/>
          <w:szCs w:val="22"/>
          <w:lang w:val="es-ES"/>
        </w:rPr>
        <w:t>ontext</w:t>
      </w:r>
      <w:proofErr w:type="spellEnd"/>
      <w:r w:rsidRPr="00264B79">
        <w:rPr>
          <w:rFonts w:ascii="ITC New Baskerville Std" w:hAnsi="ITC New Baskerville Std"/>
          <w:sz w:val="22"/>
          <w:szCs w:val="22"/>
          <w:lang w:val="es-ES"/>
        </w:rPr>
        <w:t>.</w:t>
      </w:r>
    </w:p>
    <w:p w14:paraId="1F61E357" w14:textId="77777777" w:rsidR="0089268E" w:rsidRDefault="0089268E" w:rsidP="002C7250">
      <w:pPr>
        <w:rPr>
          <w:rFonts w:ascii="ITC New Baskerville Std" w:hAnsi="ITC New Baskerville Std"/>
          <w:b/>
          <w:sz w:val="22"/>
          <w:szCs w:val="22"/>
          <w:lang w:val="en-GB"/>
        </w:rPr>
      </w:pPr>
    </w:p>
    <w:p w14:paraId="5DF1D5EA" w14:textId="77777777" w:rsidR="00830ABE" w:rsidRPr="00113918" w:rsidRDefault="00830ABE" w:rsidP="002C7250">
      <w:pPr>
        <w:rPr>
          <w:rFonts w:ascii="ITC New Baskerville Std" w:hAnsi="ITC New Baskerville Std"/>
          <w:b/>
          <w:sz w:val="22"/>
          <w:szCs w:val="22"/>
          <w:lang w:val="en-GB"/>
        </w:rPr>
      </w:pPr>
    </w:p>
    <w:p w14:paraId="02D674AC" w14:textId="229BBE65" w:rsidR="00B276C8" w:rsidRPr="00113918" w:rsidRDefault="00CB1524" w:rsidP="002C7250">
      <w:pPr>
        <w:spacing w:line="360" w:lineRule="auto"/>
        <w:rPr>
          <w:rFonts w:ascii="ITC New Baskerville Std" w:hAnsi="ITC New Baskerville Std"/>
          <w:b/>
          <w:sz w:val="22"/>
          <w:szCs w:val="22"/>
          <w:lang w:val="en-GB"/>
        </w:rPr>
      </w:pPr>
      <w:r w:rsidRPr="00113918">
        <w:rPr>
          <w:rFonts w:ascii="ITC New Baskerville Std" w:hAnsi="ITC New Baskerville Std"/>
          <w:b/>
          <w:sz w:val="22"/>
          <w:szCs w:val="22"/>
          <w:lang w:val="en-GB"/>
        </w:rPr>
        <w:t>III. DOCUMENTATION</w:t>
      </w:r>
      <w:r w:rsidR="00BA4509" w:rsidRPr="00113918">
        <w:rPr>
          <w:rFonts w:ascii="ITC New Baskerville Std" w:hAnsi="ITC New Baskerville Std"/>
          <w:b/>
          <w:sz w:val="22"/>
          <w:szCs w:val="22"/>
          <w:lang w:val="en-GB"/>
        </w:rPr>
        <w:t xml:space="preserve"> TO </w:t>
      </w:r>
      <w:proofErr w:type="gramStart"/>
      <w:r w:rsidR="00BA4509" w:rsidRPr="00113918">
        <w:rPr>
          <w:rFonts w:ascii="ITC New Baskerville Std" w:hAnsi="ITC New Baskerville Std"/>
          <w:b/>
          <w:sz w:val="22"/>
          <w:szCs w:val="22"/>
          <w:lang w:val="en-GB"/>
        </w:rPr>
        <w:t>BE ATTACHED</w:t>
      </w:r>
      <w:proofErr w:type="gramEnd"/>
      <w:r w:rsidRPr="00113918">
        <w:rPr>
          <w:rFonts w:ascii="ITC New Baskerville Std" w:hAnsi="ITC New Baskerville Std"/>
          <w:b/>
          <w:sz w:val="22"/>
          <w:szCs w:val="22"/>
          <w:lang w:val="en-GB"/>
        </w:rPr>
        <w:t>:</w:t>
      </w:r>
    </w:p>
    <w:p w14:paraId="6583045F" w14:textId="6C77DC83" w:rsidR="00CB1524" w:rsidRPr="00113918" w:rsidRDefault="00CB1524" w:rsidP="00CE12AE">
      <w:pPr>
        <w:spacing w:line="360" w:lineRule="auto"/>
        <w:ind w:firstLine="426"/>
        <w:rPr>
          <w:rFonts w:ascii="ITC New Baskerville Std" w:hAnsi="ITC New Baskerville Std"/>
          <w:sz w:val="22"/>
          <w:szCs w:val="22"/>
          <w:lang w:val="en-GB"/>
        </w:rPr>
      </w:pPr>
      <w:r w:rsidRPr="00113918">
        <w:rPr>
          <w:rFonts w:ascii="ITC New Baskerville Std" w:hAnsi="ITC New Baskerville Std"/>
          <w:sz w:val="22"/>
          <w:szCs w:val="22"/>
          <w:lang w:val="en-GB"/>
        </w:rPr>
        <w:t>Copy of the passport, if a</w:t>
      </w:r>
      <w:r w:rsidR="00BA4509" w:rsidRPr="00113918">
        <w:rPr>
          <w:rFonts w:ascii="ITC New Baskerville Std" w:hAnsi="ITC New Baskerville Std"/>
          <w:sz w:val="22"/>
          <w:szCs w:val="22"/>
          <w:lang w:val="en-GB"/>
        </w:rPr>
        <w:t>p</w:t>
      </w:r>
      <w:r w:rsidRPr="00113918">
        <w:rPr>
          <w:rFonts w:ascii="ITC New Baskerville Std" w:hAnsi="ITC New Baskerville Std"/>
          <w:sz w:val="22"/>
          <w:szCs w:val="22"/>
          <w:lang w:val="en-GB"/>
        </w:rPr>
        <w:t>plicable.</w:t>
      </w:r>
    </w:p>
    <w:p w14:paraId="400BB54C" w14:textId="5522EA1E" w:rsidR="00CB1524" w:rsidRPr="00113918" w:rsidRDefault="009C0821" w:rsidP="00B276C8">
      <w:pPr>
        <w:spacing w:line="360" w:lineRule="auto"/>
        <w:ind w:firstLine="426"/>
        <w:rPr>
          <w:rFonts w:ascii="ITC New Baskerville Std" w:hAnsi="ITC New Baskerville Std"/>
          <w:sz w:val="22"/>
          <w:szCs w:val="22"/>
          <w:lang w:val="en-GB"/>
        </w:rPr>
      </w:pPr>
      <w:r w:rsidRPr="00113918">
        <w:rPr>
          <w:rFonts w:ascii="ITC New Baskerville Std" w:hAnsi="ITC New Baskerville Std"/>
          <w:sz w:val="22"/>
          <w:szCs w:val="22"/>
          <w:lang w:val="en-GB"/>
        </w:rPr>
        <w:t>Copy of the academic certification of the bachelor's degree.</w:t>
      </w:r>
    </w:p>
    <w:p w14:paraId="758B451B" w14:textId="0B8A84A4" w:rsidR="00846E4B" w:rsidRPr="00113918" w:rsidRDefault="009D6D55" w:rsidP="00B276C8">
      <w:pPr>
        <w:spacing w:line="360" w:lineRule="auto"/>
        <w:ind w:firstLine="426"/>
        <w:rPr>
          <w:rFonts w:ascii="ITC New Baskerville Std" w:hAnsi="ITC New Baskerville Std"/>
          <w:sz w:val="22"/>
          <w:szCs w:val="22"/>
          <w:lang w:val="en-GB"/>
        </w:rPr>
      </w:pPr>
      <w:r w:rsidRPr="00113918">
        <w:rPr>
          <w:rFonts w:ascii="ITC New Baskerville Std" w:hAnsi="ITC New Baskerville Std"/>
          <w:sz w:val="22"/>
          <w:szCs w:val="22"/>
          <w:lang w:val="en-GB"/>
        </w:rPr>
        <w:t>Copy of the academic certification of the master's degree</w:t>
      </w:r>
    </w:p>
    <w:p w14:paraId="53F1ED0E" w14:textId="475829AA" w:rsidR="00B276C8" w:rsidRPr="00113918" w:rsidRDefault="00EE68F5" w:rsidP="00113918">
      <w:pPr>
        <w:spacing w:line="360" w:lineRule="auto"/>
        <w:ind w:firstLine="426"/>
        <w:rPr>
          <w:rStyle w:val="Hipervnculo"/>
          <w:rFonts w:ascii="ITC New Baskerville Std" w:hAnsi="ITC New Baskerville Std"/>
          <w:color w:val="auto"/>
          <w:sz w:val="22"/>
          <w:szCs w:val="22"/>
          <w:u w:val="none"/>
          <w:lang w:val="en-GB"/>
        </w:rPr>
      </w:pPr>
      <w:r w:rsidRPr="00113918">
        <w:rPr>
          <w:rFonts w:ascii="ITC New Baskerville Std" w:hAnsi="ITC New Baskerville Std"/>
          <w:sz w:val="22"/>
          <w:szCs w:val="22"/>
          <w:lang w:val="en-GB"/>
        </w:rPr>
        <w:t>Equivalency of the average grades for university studies completed abroad</w:t>
      </w:r>
      <w:r w:rsidRPr="00113918">
        <w:rPr>
          <w:rFonts w:ascii="Segoe UI" w:hAnsi="Segoe UI" w:cs="Segoe UI"/>
          <w:shd w:val="clear" w:color="auto" w:fill="F7F7F8"/>
        </w:rPr>
        <w:t>.</w:t>
      </w:r>
    </w:p>
    <w:p w14:paraId="2FFDA496" w14:textId="046E0F29" w:rsidR="00EE68F5" w:rsidRPr="00113918" w:rsidRDefault="00EE68F5" w:rsidP="00B276C8">
      <w:pPr>
        <w:spacing w:line="360" w:lineRule="auto"/>
        <w:ind w:firstLine="426"/>
        <w:rPr>
          <w:rFonts w:ascii="ITC New Baskerville Std" w:hAnsi="ITC New Baskerville Std"/>
          <w:sz w:val="22"/>
          <w:szCs w:val="22"/>
          <w:lang w:val="en-GB"/>
        </w:rPr>
      </w:pPr>
      <w:r w:rsidRPr="00113918">
        <w:rPr>
          <w:rFonts w:ascii="ITC New Baskerville Std" w:hAnsi="ITC New Baskerville Std"/>
          <w:sz w:val="22"/>
          <w:szCs w:val="22"/>
          <w:lang w:val="en-GB"/>
        </w:rPr>
        <w:t xml:space="preserve">Abbreviated curriculum vitae following the standardized model at </w:t>
      </w:r>
      <w:hyperlink r:id="rId8" w:tgtFrame="_new" w:history="1">
        <w:r w:rsidRPr="00830ABE">
          <w:rPr>
            <w:rStyle w:val="Hipervnculo"/>
            <w:rFonts w:ascii="ITC New Baskerville Std" w:hAnsi="ITC New Baskerville Std"/>
            <w:sz w:val="22"/>
            <w:szCs w:val="22"/>
            <w:lang w:val="es-ES"/>
          </w:rPr>
          <w:t>https://cvn.fecyt.es/</w:t>
        </w:r>
      </w:hyperlink>
    </w:p>
    <w:p w14:paraId="4E69DF63" w14:textId="0F1F023B" w:rsidR="00EE68F5" w:rsidRDefault="00EE68F5" w:rsidP="00B276C8">
      <w:pPr>
        <w:spacing w:line="360" w:lineRule="auto"/>
        <w:ind w:firstLine="426"/>
        <w:rPr>
          <w:rFonts w:ascii="ITC New Baskerville Std" w:hAnsi="ITC New Baskerville Std"/>
          <w:sz w:val="22"/>
          <w:szCs w:val="22"/>
          <w:lang w:val="es-ES"/>
        </w:rPr>
      </w:pPr>
      <w:r w:rsidRPr="00113918">
        <w:rPr>
          <w:rFonts w:ascii="ITC New Baskerville Std" w:hAnsi="ITC New Baskerville Std"/>
          <w:sz w:val="22"/>
          <w:szCs w:val="22"/>
          <w:lang w:val="es-ES"/>
        </w:rPr>
        <w:t xml:space="preserve">Short </w:t>
      </w:r>
      <w:proofErr w:type="spellStart"/>
      <w:r w:rsidRPr="00113918">
        <w:rPr>
          <w:rFonts w:ascii="ITC New Baskerville Std" w:hAnsi="ITC New Baskerville Std"/>
          <w:sz w:val="22"/>
          <w:szCs w:val="22"/>
          <w:lang w:val="es-ES"/>
        </w:rPr>
        <w:t>summary</w:t>
      </w:r>
      <w:proofErr w:type="spellEnd"/>
    </w:p>
    <w:p w14:paraId="51B766E4" w14:textId="77777777" w:rsidR="00830ABE" w:rsidRPr="00113918" w:rsidRDefault="00830ABE" w:rsidP="00B276C8">
      <w:pPr>
        <w:spacing w:line="360" w:lineRule="auto"/>
        <w:ind w:firstLine="426"/>
        <w:rPr>
          <w:rFonts w:ascii="ITC New Baskerville Std" w:hAnsi="ITC New Baskerville Std"/>
          <w:sz w:val="22"/>
          <w:szCs w:val="22"/>
          <w:lang w:val="es-ES"/>
        </w:rPr>
      </w:pPr>
    </w:p>
    <w:p w14:paraId="05402397" w14:textId="7D240CA5" w:rsidR="000261E2" w:rsidRDefault="000261E2" w:rsidP="000941C8">
      <w:pPr>
        <w:ind w:firstLine="567"/>
        <w:jc w:val="both"/>
        <w:rPr>
          <w:rFonts w:ascii="ITC New Baskerville Std" w:hAnsi="ITC New Baskerville Std"/>
          <w:sz w:val="22"/>
          <w:szCs w:val="22"/>
          <w:lang w:val="en-GB"/>
        </w:rPr>
      </w:pPr>
      <w:r w:rsidRPr="00113918">
        <w:rPr>
          <w:rFonts w:ascii="ITC New Baskerville Std" w:hAnsi="ITC New Baskerville Std"/>
          <w:sz w:val="22"/>
          <w:szCs w:val="22"/>
          <w:lang w:val="en-GB"/>
        </w:rPr>
        <w:t xml:space="preserve">The applicant DECLARES the accuracy of the data provided in the CV associated with this application and acknowledges being aware of the terms of the current call. The applicant commits, in case of </w:t>
      </w:r>
      <w:proofErr w:type="gramStart"/>
      <w:r w:rsidRPr="00113918">
        <w:rPr>
          <w:rFonts w:ascii="ITC New Baskerville Std" w:hAnsi="ITC New Baskerville Std"/>
          <w:sz w:val="22"/>
          <w:szCs w:val="22"/>
          <w:lang w:val="en-GB"/>
        </w:rPr>
        <w:t>being granted</w:t>
      </w:r>
      <w:proofErr w:type="gramEnd"/>
      <w:r w:rsidRPr="00113918">
        <w:rPr>
          <w:rFonts w:ascii="ITC New Baskerville Std" w:hAnsi="ITC New Baskerville Std"/>
          <w:sz w:val="22"/>
          <w:szCs w:val="22"/>
          <w:lang w:val="en-GB"/>
        </w:rPr>
        <w:t>, to comply with the required conditions and to inform the Vice-Rectorate for Research, Transfer, and Innovation of any other grant awarded for the same purpose. The applicant REQUESTS the admission for processing of this application.</w:t>
      </w:r>
    </w:p>
    <w:p w14:paraId="6B06238E" w14:textId="658EE41D" w:rsidR="00771A06" w:rsidRDefault="00771A06" w:rsidP="000941C8">
      <w:pPr>
        <w:ind w:firstLine="567"/>
        <w:jc w:val="both"/>
        <w:rPr>
          <w:rFonts w:ascii="ITC New Baskerville Std" w:hAnsi="ITC New Baskerville Std"/>
          <w:sz w:val="22"/>
          <w:szCs w:val="22"/>
          <w:lang w:val="en-GB"/>
        </w:rPr>
      </w:pPr>
    </w:p>
    <w:p w14:paraId="35D20B2C" w14:textId="77777777" w:rsidR="00771A06" w:rsidRDefault="00771A06" w:rsidP="000941C8">
      <w:pPr>
        <w:ind w:firstLine="567"/>
        <w:jc w:val="both"/>
        <w:rPr>
          <w:rFonts w:ascii="ITC New Baskerville Std" w:hAnsi="ITC New Baskerville Std"/>
          <w:sz w:val="22"/>
          <w:szCs w:val="22"/>
          <w:lang w:val="en-GB"/>
        </w:rPr>
      </w:pPr>
    </w:p>
    <w:p w14:paraId="523749F4" w14:textId="77777777" w:rsidR="00B42381" w:rsidRPr="00113918" w:rsidRDefault="00B42381" w:rsidP="000941C8">
      <w:pPr>
        <w:ind w:firstLine="567"/>
        <w:jc w:val="both"/>
        <w:rPr>
          <w:rFonts w:ascii="ITC New Baskerville Std" w:hAnsi="ITC New Baskerville Std"/>
          <w:sz w:val="22"/>
          <w:szCs w:val="22"/>
          <w:lang w:val="en-GB"/>
        </w:rPr>
      </w:pPr>
    </w:p>
    <w:p w14:paraId="202CA789" w14:textId="4344BFA8" w:rsidR="00C30E7E" w:rsidRPr="00113918" w:rsidRDefault="00C30E7E" w:rsidP="000941C8">
      <w:pPr>
        <w:ind w:firstLine="567"/>
        <w:jc w:val="both"/>
        <w:rPr>
          <w:rFonts w:ascii="ITC New Baskerville Std" w:hAnsi="ITC New Baskerville Std"/>
          <w:sz w:val="22"/>
          <w:szCs w:val="22"/>
          <w:lang w:val="en-GB"/>
        </w:rPr>
      </w:pPr>
      <w:r w:rsidRPr="00113918">
        <w:rPr>
          <w:rFonts w:ascii="ITC New Baskerville Std" w:hAnsi="ITC New Baskerville Std"/>
          <w:sz w:val="22"/>
          <w:szCs w:val="22"/>
          <w:lang w:val="en-GB"/>
        </w:rPr>
        <w:lastRenderedPageBreak/>
        <w:t>Furthermore, I DECLARE UNDER MY RESPONSIBILITY that I am up to date with my tax and Social Security obligations and that I do not have any outstanding debts with any Public Administration. I also commit to staying up to date with these obligations throughout the entire period associated with the recognition or exercise of the right to receive the grant.</w:t>
      </w:r>
    </w:p>
    <w:p w14:paraId="6A91FCE4" w14:textId="2E1CE5E4" w:rsidR="000941C8" w:rsidRPr="00113918" w:rsidRDefault="000941C8" w:rsidP="000941C8">
      <w:pPr>
        <w:jc w:val="both"/>
        <w:rPr>
          <w:rFonts w:ascii="ITC New Baskerville Std" w:hAnsi="ITC New Baskerville Std"/>
          <w:sz w:val="22"/>
          <w:szCs w:val="22"/>
          <w:lang w:val="en-GB"/>
        </w:rPr>
      </w:pPr>
    </w:p>
    <w:p w14:paraId="134FFF5A" w14:textId="7D6092BC" w:rsidR="00D74C7D" w:rsidRPr="00113918" w:rsidRDefault="00C30E7E" w:rsidP="00C30E7E">
      <w:pPr>
        <w:jc w:val="center"/>
        <w:rPr>
          <w:rFonts w:ascii="ITC New Baskerville Std" w:hAnsi="ITC New Baskerville Std"/>
          <w:sz w:val="22"/>
          <w:szCs w:val="22"/>
          <w:lang w:val="en-GB"/>
        </w:rPr>
      </w:pPr>
      <w:r w:rsidRPr="00113918">
        <w:rPr>
          <w:rFonts w:ascii="ITC New Baskerville Std" w:hAnsi="ITC New Baskerville Std"/>
          <w:sz w:val="22"/>
          <w:szCs w:val="22"/>
          <w:lang w:val="en-GB"/>
        </w:rPr>
        <w:t>On [</w:t>
      </w:r>
      <w:r w:rsidR="00001C1A">
        <w:rPr>
          <w:rFonts w:ascii="ITC New Baskerville Std" w:hAnsi="ITC New Baskerville Std"/>
          <w:sz w:val="22"/>
          <w:szCs w:val="22"/>
          <w:lang w:val="en-GB"/>
        </w:rPr>
        <w:t xml:space="preserve">      </w:t>
      </w:r>
      <w:r w:rsidRPr="00113918">
        <w:rPr>
          <w:rFonts w:ascii="ITC New Baskerville Std" w:hAnsi="ITC New Baskerville Std"/>
          <w:sz w:val="22"/>
          <w:szCs w:val="22"/>
          <w:lang w:val="en-GB"/>
        </w:rPr>
        <w:t>], [</w:t>
      </w:r>
      <w:r w:rsidR="00001C1A">
        <w:rPr>
          <w:rFonts w:ascii="ITC New Baskerville Std" w:hAnsi="ITC New Baskerville Std"/>
          <w:sz w:val="22"/>
          <w:szCs w:val="22"/>
          <w:lang w:val="en-GB"/>
        </w:rPr>
        <w:t xml:space="preserve">               </w:t>
      </w:r>
      <w:r w:rsidRPr="00113918">
        <w:rPr>
          <w:rFonts w:ascii="ITC New Baskerville Std" w:hAnsi="ITC New Baskerville Std"/>
          <w:sz w:val="22"/>
          <w:szCs w:val="22"/>
          <w:lang w:val="en-GB"/>
        </w:rPr>
        <w:t>] [</w:t>
      </w:r>
      <w:r w:rsidR="00001C1A">
        <w:rPr>
          <w:rFonts w:ascii="ITC New Baskerville Std" w:hAnsi="ITC New Baskerville Std"/>
          <w:sz w:val="22"/>
          <w:szCs w:val="22"/>
          <w:lang w:val="en-GB"/>
        </w:rPr>
        <w:t xml:space="preserve">          </w:t>
      </w:r>
      <w:r w:rsidRPr="00113918">
        <w:rPr>
          <w:rFonts w:ascii="ITC New Baskerville Std" w:hAnsi="ITC New Baskerville Std"/>
          <w:sz w:val="22"/>
          <w:szCs w:val="22"/>
          <w:lang w:val="en-GB"/>
        </w:rPr>
        <w:t>]</w:t>
      </w:r>
    </w:p>
    <w:p w14:paraId="7F03EA2C" w14:textId="77777777" w:rsidR="008F3E59" w:rsidRPr="00113918" w:rsidRDefault="008F3E59" w:rsidP="00D74C7D">
      <w:pPr>
        <w:rPr>
          <w:rFonts w:ascii="Baskerville Old Face" w:hAnsi="Baskerville Old Face"/>
          <w:b/>
          <w:sz w:val="22"/>
          <w:szCs w:val="22"/>
          <w:lang w:val="en-GB"/>
        </w:rPr>
      </w:pPr>
    </w:p>
    <w:p w14:paraId="543B88F4" w14:textId="77777777" w:rsidR="009E079E" w:rsidRPr="00113918" w:rsidRDefault="009E079E" w:rsidP="009E079E">
      <w:pPr>
        <w:jc w:val="center"/>
        <w:rPr>
          <w:rFonts w:ascii="Baskerville Old Face" w:hAnsi="Baskerville Old Face"/>
          <w:sz w:val="22"/>
          <w:szCs w:val="22"/>
          <w:lang w:val="es-ES"/>
        </w:rPr>
      </w:pPr>
      <w:r w:rsidRPr="00113918">
        <w:rPr>
          <w:rFonts w:ascii="Baskerville Old Face" w:hAnsi="Baskerville Old Face"/>
          <w:b/>
          <w:sz w:val="22"/>
          <w:szCs w:val="22"/>
          <w:lang w:val="es-ES"/>
        </w:rPr>
        <w:fldChar w:fldCharType="begin">
          <w:ffData>
            <w:name w:val="Texto245"/>
            <w:enabled/>
            <w:calcOnExit w:val="0"/>
            <w:textInput/>
          </w:ffData>
        </w:fldChar>
      </w:r>
      <w:bookmarkStart w:id="1" w:name="Texto245"/>
      <w:r w:rsidRPr="00113918">
        <w:rPr>
          <w:rFonts w:ascii="Baskerville Old Face" w:hAnsi="Baskerville Old Face"/>
          <w:b/>
          <w:sz w:val="22"/>
          <w:szCs w:val="22"/>
          <w:lang w:val="es-ES"/>
        </w:rPr>
        <w:instrText xml:space="preserve"> FORMTEXT </w:instrText>
      </w:r>
      <w:r w:rsidRPr="00113918">
        <w:rPr>
          <w:rFonts w:ascii="Baskerville Old Face" w:hAnsi="Baskerville Old Face"/>
          <w:b/>
          <w:sz w:val="22"/>
          <w:szCs w:val="22"/>
          <w:lang w:val="es-ES"/>
        </w:rPr>
      </w:r>
      <w:r w:rsidRPr="00113918">
        <w:rPr>
          <w:rFonts w:ascii="Baskerville Old Face" w:hAnsi="Baskerville Old Face"/>
          <w:b/>
          <w:sz w:val="22"/>
          <w:szCs w:val="22"/>
          <w:lang w:val="es-ES"/>
        </w:rPr>
        <w:fldChar w:fldCharType="separate"/>
      </w:r>
      <w:r w:rsidRPr="00113918">
        <w:rPr>
          <w:rFonts w:ascii="Baskerville Old Face" w:eastAsia="Arial Unicode MS" w:hAnsi="Baskerville Old Face" w:cs="Arial Unicode MS"/>
          <w:b/>
          <w:sz w:val="22"/>
          <w:szCs w:val="22"/>
          <w:lang w:val="es-ES"/>
        </w:rPr>
        <w:t> </w:t>
      </w:r>
      <w:r w:rsidRPr="00113918">
        <w:rPr>
          <w:rFonts w:ascii="Baskerville Old Face" w:eastAsia="Arial Unicode MS" w:hAnsi="Baskerville Old Face" w:cs="Arial Unicode MS"/>
          <w:b/>
          <w:sz w:val="22"/>
          <w:szCs w:val="22"/>
          <w:lang w:val="es-ES"/>
        </w:rPr>
        <w:t> </w:t>
      </w:r>
      <w:r w:rsidRPr="00113918">
        <w:rPr>
          <w:rFonts w:ascii="Baskerville Old Face" w:eastAsia="Arial Unicode MS" w:hAnsi="Baskerville Old Face" w:cs="Arial Unicode MS"/>
          <w:b/>
          <w:sz w:val="22"/>
          <w:szCs w:val="22"/>
          <w:lang w:val="es-ES"/>
        </w:rPr>
        <w:t> </w:t>
      </w:r>
      <w:r w:rsidRPr="00113918">
        <w:rPr>
          <w:rFonts w:ascii="Baskerville Old Face" w:eastAsia="Arial Unicode MS" w:hAnsi="Baskerville Old Face" w:cs="Arial Unicode MS"/>
          <w:b/>
          <w:sz w:val="22"/>
          <w:szCs w:val="22"/>
          <w:lang w:val="es-ES"/>
        </w:rPr>
        <w:t> </w:t>
      </w:r>
      <w:r w:rsidRPr="00113918">
        <w:rPr>
          <w:rFonts w:ascii="Baskerville Old Face" w:eastAsia="Arial Unicode MS" w:hAnsi="Baskerville Old Face" w:cs="Arial Unicode MS"/>
          <w:b/>
          <w:sz w:val="22"/>
          <w:szCs w:val="22"/>
          <w:lang w:val="es-ES"/>
        </w:rPr>
        <w:t> </w:t>
      </w:r>
      <w:r w:rsidRPr="00113918">
        <w:rPr>
          <w:rFonts w:ascii="Baskerville Old Face" w:hAnsi="Baskerville Old Face"/>
          <w:b/>
          <w:sz w:val="22"/>
          <w:szCs w:val="22"/>
          <w:lang w:val="es-ES"/>
        </w:rPr>
        <w:fldChar w:fldCharType="end"/>
      </w:r>
      <w:bookmarkEnd w:id="1"/>
    </w:p>
    <w:p w14:paraId="0B01D2EF" w14:textId="77777777" w:rsidR="00D74C7D" w:rsidRPr="00113918" w:rsidRDefault="00D74C7D" w:rsidP="00D74C7D">
      <w:pPr>
        <w:rPr>
          <w:rFonts w:ascii="Baskerville Old Face" w:hAnsi="Baskerville Old Face"/>
          <w:sz w:val="22"/>
          <w:szCs w:val="22"/>
          <w:lang w:val="es-ES"/>
        </w:rPr>
      </w:pPr>
    </w:p>
    <w:p w14:paraId="3D344AEA" w14:textId="2A1DB000" w:rsidR="00C30E7E" w:rsidRPr="00113918" w:rsidRDefault="00C30E7E" w:rsidP="00634DE5">
      <w:pPr>
        <w:jc w:val="center"/>
        <w:rPr>
          <w:rFonts w:ascii="ITC New Baskerville Std" w:hAnsi="ITC New Baskerville Std"/>
          <w:i/>
          <w:sz w:val="22"/>
          <w:szCs w:val="22"/>
          <w:lang w:val="es-ES"/>
        </w:rPr>
      </w:pPr>
      <w:r w:rsidRPr="00113918">
        <w:rPr>
          <w:rFonts w:ascii="ITC New Baskerville Std" w:hAnsi="ITC New Baskerville Std"/>
          <w:i/>
          <w:sz w:val="22"/>
          <w:szCs w:val="22"/>
          <w:lang w:val="es-ES"/>
        </w:rPr>
        <w:t>(</w:t>
      </w:r>
      <w:proofErr w:type="spellStart"/>
      <w:r w:rsidRPr="00113918">
        <w:rPr>
          <w:rFonts w:ascii="ITC New Baskerville Std" w:hAnsi="ITC New Baskerville Std"/>
          <w:i/>
          <w:sz w:val="22"/>
          <w:szCs w:val="22"/>
          <w:lang w:val="es-ES"/>
        </w:rPr>
        <w:t>Signature</w:t>
      </w:r>
      <w:proofErr w:type="spellEnd"/>
      <w:r w:rsidRPr="00113918">
        <w:rPr>
          <w:rFonts w:ascii="ITC New Baskerville Std" w:hAnsi="ITC New Baskerville Std"/>
          <w:i/>
          <w:sz w:val="22"/>
          <w:szCs w:val="22"/>
          <w:lang w:val="es-ES"/>
        </w:rPr>
        <w:t>)</w:t>
      </w:r>
    </w:p>
    <w:sectPr w:rsidR="00C30E7E" w:rsidRPr="00113918" w:rsidSect="002B38B4">
      <w:headerReference w:type="default" r:id="rId9"/>
      <w:pgSz w:w="11907" w:h="16840" w:code="9"/>
      <w:pgMar w:top="394" w:right="1418" w:bottom="567" w:left="1418" w:header="142" w:footer="28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A7697" w14:textId="77777777" w:rsidR="00AD6234" w:rsidRDefault="00AD6234">
      <w:r>
        <w:separator/>
      </w:r>
    </w:p>
  </w:endnote>
  <w:endnote w:type="continuationSeparator" w:id="0">
    <w:p w14:paraId="7FEF3401" w14:textId="77777777" w:rsidR="00AD6234" w:rsidRDefault="00AD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New Baskerville Std">
    <w:altName w:val="Perpetua Titling MT"/>
    <w:panose1 w:val="00000000000000000000"/>
    <w:charset w:val="00"/>
    <w:family w:val="roman"/>
    <w:notTrueType/>
    <w:pitch w:val="variable"/>
    <w:sig w:usb0="00000003"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C09DF" w14:textId="77777777" w:rsidR="00AD6234" w:rsidRDefault="00AD6234">
      <w:r>
        <w:separator/>
      </w:r>
    </w:p>
  </w:footnote>
  <w:footnote w:type="continuationSeparator" w:id="0">
    <w:p w14:paraId="150CC466" w14:textId="77777777" w:rsidR="00AD6234" w:rsidRDefault="00AD6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1459" w:type="dxa"/>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3278"/>
      <w:gridCol w:w="2200"/>
      <w:gridCol w:w="2744"/>
      <w:gridCol w:w="1724"/>
      <w:gridCol w:w="1513"/>
    </w:tblGrid>
    <w:tr w:rsidR="00366B07" w14:paraId="2599C9AF" w14:textId="0AF69CFF" w:rsidTr="00366B07">
      <w:trPr>
        <w:trHeight w:val="1129"/>
      </w:trPr>
      <w:tc>
        <w:tcPr>
          <w:tcW w:w="3278" w:type="dxa"/>
          <w:tcBorders>
            <w:bottom w:val="nil"/>
          </w:tcBorders>
        </w:tcPr>
        <w:p w14:paraId="403A57B0" w14:textId="3317B0E2" w:rsidR="00366B07" w:rsidRDefault="00366B07" w:rsidP="00366B07">
          <w:pPr>
            <w:pStyle w:val="Encabezado"/>
            <w:ind w:left="-339" w:right="-87"/>
          </w:pPr>
          <w:r w:rsidRPr="003212FD">
            <w:rPr>
              <w:rFonts w:ascii="Calibri" w:eastAsiaTheme="minorHAnsi" w:hAnsi="Calibri" w:cs="Calibri"/>
              <w:noProof/>
              <w:sz w:val="22"/>
              <w:szCs w:val="22"/>
              <w:lang w:val="es-ES"/>
            </w:rPr>
            <w:drawing>
              <wp:anchor distT="0" distB="0" distL="114300" distR="114300" simplePos="0" relativeHeight="251664384" behindDoc="0" locked="0" layoutInCell="1" allowOverlap="1" wp14:anchorId="17DAF9FF" wp14:editId="167A3B13">
                <wp:simplePos x="0" y="0"/>
                <wp:positionH relativeFrom="page">
                  <wp:posOffset>66675</wp:posOffset>
                </wp:positionH>
                <wp:positionV relativeFrom="paragraph">
                  <wp:posOffset>217805</wp:posOffset>
                </wp:positionV>
                <wp:extent cx="1944370" cy="343535"/>
                <wp:effectExtent l="0" t="0" r="0" b="0"/>
                <wp:wrapSquare wrapText="left"/>
                <wp:docPr id="1" name="Imagen 1" descr="Description: Description: logo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1866224" descr="Description: Description: logo3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370" cy="343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tcBorders>
            <w:bottom w:val="nil"/>
          </w:tcBorders>
        </w:tcPr>
        <w:p w14:paraId="1942DA06" w14:textId="77777777" w:rsidR="00366B07" w:rsidRDefault="00366B07" w:rsidP="00366B07">
          <w:pPr>
            <w:pStyle w:val="Encabezado"/>
            <w:ind w:left="-468" w:right="-306"/>
          </w:pPr>
          <w:r>
            <w:rPr>
              <w:noProof/>
              <w:sz w:val="16"/>
              <w:szCs w:val="16"/>
              <w:lang w:val="es-ES"/>
            </w:rPr>
            <w:drawing>
              <wp:anchor distT="0" distB="0" distL="114300" distR="114300" simplePos="0" relativeHeight="251665408" behindDoc="0" locked="0" layoutInCell="1" allowOverlap="1" wp14:anchorId="374B0A7E" wp14:editId="165F80A0">
                <wp:simplePos x="0" y="0"/>
                <wp:positionH relativeFrom="column">
                  <wp:posOffset>167640</wp:posOffset>
                </wp:positionH>
                <wp:positionV relativeFrom="page">
                  <wp:posOffset>150495</wp:posOffset>
                </wp:positionV>
                <wp:extent cx="1223010" cy="485775"/>
                <wp:effectExtent l="0" t="0" r="0" b="9525"/>
                <wp:wrapSquare wrapText="bothSides"/>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23010" cy="485775"/>
                        </a:xfrm>
                        <a:prstGeom prst="rect">
                          <a:avLst/>
                        </a:prstGeom>
                      </pic:spPr>
                    </pic:pic>
                  </a:graphicData>
                </a:graphic>
                <wp14:sizeRelH relativeFrom="margin">
                  <wp14:pctWidth>0</wp14:pctWidth>
                </wp14:sizeRelH>
                <wp14:sizeRelV relativeFrom="margin">
                  <wp14:pctHeight>0</wp14:pctHeight>
                </wp14:sizeRelV>
              </wp:anchor>
            </w:drawing>
          </w:r>
        </w:p>
      </w:tc>
      <w:tc>
        <w:tcPr>
          <w:tcW w:w="2744" w:type="dxa"/>
          <w:tcBorders>
            <w:bottom w:val="nil"/>
          </w:tcBorders>
        </w:tcPr>
        <w:p w14:paraId="34B2DEEA" w14:textId="77777777" w:rsidR="00366B07" w:rsidRDefault="00366B07" w:rsidP="00366B07">
          <w:pPr>
            <w:pStyle w:val="Encabezado"/>
            <w:ind w:left="-787"/>
          </w:pPr>
          <w:r>
            <w:rPr>
              <w:noProof/>
              <w:lang w:val="es-ES"/>
            </w:rPr>
            <w:drawing>
              <wp:anchor distT="0" distB="0" distL="114300" distR="114300" simplePos="0" relativeHeight="251666432" behindDoc="0" locked="0" layoutInCell="1" allowOverlap="1" wp14:anchorId="7030536C" wp14:editId="5CACF36A">
                <wp:simplePos x="0" y="0"/>
                <wp:positionH relativeFrom="column">
                  <wp:posOffset>198755</wp:posOffset>
                </wp:positionH>
                <wp:positionV relativeFrom="paragraph">
                  <wp:posOffset>151130</wp:posOffset>
                </wp:positionV>
                <wp:extent cx="1410335" cy="443230"/>
                <wp:effectExtent l="0" t="0" r="0" b="0"/>
                <wp:wrapSquare wrapText="bothSides"/>
                <wp:docPr id="3" name="Imagen 3" descr="FSE | Fundación Cruz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 | Fundación Cruz Blanc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335" cy="443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4" w:type="dxa"/>
          <w:tcBorders>
            <w:bottom w:val="nil"/>
          </w:tcBorders>
        </w:tcPr>
        <w:p w14:paraId="4D1E7C77" w14:textId="77777777" w:rsidR="00366B07" w:rsidRPr="0056511B" w:rsidRDefault="00366B07" w:rsidP="00366B07">
          <w:pPr>
            <w:ind w:left="-329"/>
            <w:jc w:val="center"/>
          </w:pPr>
          <w:r>
            <w:rPr>
              <w:noProof/>
              <w:sz w:val="16"/>
              <w:szCs w:val="16"/>
              <w:lang w:val="es-ES"/>
            </w:rPr>
            <w:drawing>
              <wp:anchor distT="0" distB="0" distL="114300" distR="114300" simplePos="0" relativeHeight="251667456" behindDoc="0" locked="0" layoutInCell="1" allowOverlap="1" wp14:anchorId="7837CBE2" wp14:editId="0D80F124">
                <wp:simplePos x="0" y="0"/>
                <wp:positionH relativeFrom="column">
                  <wp:posOffset>349885</wp:posOffset>
                </wp:positionH>
                <wp:positionV relativeFrom="page">
                  <wp:posOffset>89535</wp:posOffset>
                </wp:positionV>
                <wp:extent cx="428625" cy="549275"/>
                <wp:effectExtent l="0" t="0" r="9525" b="3175"/>
                <wp:wrapSquare wrapText="bothSides"/>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4286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Borders>
            <w:bottom w:val="nil"/>
          </w:tcBorders>
        </w:tcPr>
        <w:p w14:paraId="31F19F1B" w14:textId="623D46BC" w:rsidR="00366B07" w:rsidRDefault="00366B07" w:rsidP="00366B07">
          <w:pPr>
            <w:ind w:left="264" w:right="-243"/>
            <w:jc w:val="center"/>
            <w:rPr>
              <w:noProof/>
              <w:sz w:val="16"/>
              <w:szCs w:val="16"/>
              <w:lang w:val="es-ES"/>
            </w:rPr>
          </w:pPr>
          <w:r w:rsidRPr="000F329A">
            <w:rPr>
              <w:noProof/>
              <w:lang w:val="es-ES"/>
            </w:rPr>
            <w:drawing>
              <wp:anchor distT="0" distB="0" distL="114300" distR="114300" simplePos="0" relativeHeight="251668480" behindDoc="0" locked="0" layoutInCell="1" allowOverlap="1" wp14:anchorId="29FB7586" wp14:editId="5759F927">
                <wp:simplePos x="0" y="0"/>
                <wp:positionH relativeFrom="column">
                  <wp:posOffset>68580</wp:posOffset>
                </wp:positionH>
                <wp:positionV relativeFrom="page">
                  <wp:posOffset>152400</wp:posOffset>
                </wp:positionV>
                <wp:extent cx="550545" cy="511175"/>
                <wp:effectExtent l="0" t="0" r="1905" b="3175"/>
                <wp:wrapSquare wrapText="bothSides"/>
                <wp:docPr id="433047650" name="Imagen 4330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545" cy="511175"/>
                        </a:xfrm>
                        <a:prstGeom prst="rect">
                          <a:avLst/>
                        </a:prstGeom>
                      </pic:spPr>
                    </pic:pic>
                  </a:graphicData>
                </a:graphic>
                <wp14:sizeRelH relativeFrom="margin">
                  <wp14:pctWidth>0</wp14:pctWidth>
                </wp14:sizeRelH>
                <wp14:sizeRelV relativeFrom="margin">
                  <wp14:pctHeight>0</wp14:pctHeight>
                </wp14:sizeRelV>
              </wp:anchor>
            </w:drawing>
          </w:r>
        </w:p>
      </w:tc>
    </w:tr>
  </w:tbl>
  <w:p w14:paraId="1278AF4A" w14:textId="3D32D5B5" w:rsidR="009C70A5" w:rsidRPr="001D6435" w:rsidRDefault="009C70A5" w:rsidP="002B38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3784B"/>
    <w:multiLevelType w:val="hybridMultilevel"/>
    <w:tmpl w:val="53263B3A"/>
    <w:lvl w:ilvl="0" w:tplc="CFF46872">
      <w:numFmt w:val="bullet"/>
      <w:lvlText w:val="-"/>
      <w:lvlJc w:val="left"/>
      <w:pPr>
        <w:ind w:left="786" w:hanging="360"/>
      </w:pPr>
      <w:rPr>
        <w:rFonts w:ascii="Calibri" w:eastAsia="Times New Roman" w:hAnsi="Calibri"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 w15:restartNumberingAfterBreak="0">
    <w:nsid w:val="5FDF4C18"/>
    <w:multiLevelType w:val="singleLevel"/>
    <w:tmpl w:val="D7AA35EC"/>
    <w:lvl w:ilvl="0">
      <w:start w:val="1"/>
      <w:numFmt w:val="upperRoman"/>
      <w:lvlText w:val="%1-"/>
      <w:lvlJc w:val="left"/>
      <w:pPr>
        <w:tabs>
          <w:tab w:val="num" w:pos="720"/>
        </w:tabs>
        <w:ind w:left="720" w:hanging="720"/>
      </w:pPr>
      <w:rPr>
        <w:rFonts w:hint="default"/>
      </w:rPr>
    </w:lvl>
  </w:abstractNum>
  <w:abstractNum w:abstractNumId="2" w15:restartNumberingAfterBreak="0">
    <w:nsid w:val="632F3EDA"/>
    <w:multiLevelType w:val="hybridMultilevel"/>
    <w:tmpl w:val="12A47F9E"/>
    <w:lvl w:ilvl="0" w:tplc="F5D4498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7D"/>
    <w:rsid w:val="00001C1A"/>
    <w:rsid w:val="000117B0"/>
    <w:rsid w:val="00011941"/>
    <w:rsid w:val="000133F9"/>
    <w:rsid w:val="000137D1"/>
    <w:rsid w:val="000225B0"/>
    <w:rsid w:val="000261E2"/>
    <w:rsid w:val="000418B1"/>
    <w:rsid w:val="000453D4"/>
    <w:rsid w:val="00053263"/>
    <w:rsid w:val="00057AC5"/>
    <w:rsid w:val="0006040C"/>
    <w:rsid w:val="00070EDF"/>
    <w:rsid w:val="00077097"/>
    <w:rsid w:val="000855A2"/>
    <w:rsid w:val="00087D0F"/>
    <w:rsid w:val="000925EC"/>
    <w:rsid w:val="000940FC"/>
    <w:rsid w:val="000941C8"/>
    <w:rsid w:val="00097CCB"/>
    <w:rsid w:val="000A57A7"/>
    <w:rsid w:val="000A6012"/>
    <w:rsid w:val="000B3B04"/>
    <w:rsid w:val="000B44D7"/>
    <w:rsid w:val="000B55AB"/>
    <w:rsid w:val="000F07E2"/>
    <w:rsid w:val="000F084F"/>
    <w:rsid w:val="00104C1A"/>
    <w:rsid w:val="00113918"/>
    <w:rsid w:val="00114B3B"/>
    <w:rsid w:val="001420BC"/>
    <w:rsid w:val="001446E2"/>
    <w:rsid w:val="00155A61"/>
    <w:rsid w:val="00155B40"/>
    <w:rsid w:val="00161D12"/>
    <w:rsid w:val="0017483C"/>
    <w:rsid w:val="00175579"/>
    <w:rsid w:val="001820B4"/>
    <w:rsid w:val="001839FF"/>
    <w:rsid w:val="0018780A"/>
    <w:rsid w:val="00192E9A"/>
    <w:rsid w:val="001A0144"/>
    <w:rsid w:val="001A11D9"/>
    <w:rsid w:val="001B3FC0"/>
    <w:rsid w:val="001B59AB"/>
    <w:rsid w:val="001C6F3C"/>
    <w:rsid w:val="001D356C"/>
    <w:rsid w:val="001D6435"/>
    <w:rsid w:val="001E39C8"/>
    <w:rsid w:val="001F289D"/>
    <w:rsid w:val="001F4E82"/>
    <w:rsid w:val="00210738"/>
    <w:rsid w:val="00212A98"/>
    <w:rsid w:val="00224DE6"/>
    <w:rsid w:val="002302E2"/>
    <w:rsid w:val="0026327B"/>
    <w:rsid w:val="002634D2"/>
    <w:rsid w:val="00264B79"/>
    <w:rsid w:val="00266D01"/>
    <w:rsid w:val="0029113E"/>
    <w:rsid w:val="002A0AF4"/>
    <w:rsid w:val="002A71CF"/>
    <w:rsid w:val="002B38B4"/>
    <w:rsid w:val="002C7250"/>
    <w:rsid w:val="002D6E7C"/>
    <w:rsid w:val="002E0BAE"/>
    <w:rsid w:val="002E20C4"/>
    <w:rsid w:val="002E73E9"/>
    <w:rsid w:val="002F120D"/>
    <w:rsid w:val="002F4846"/>
    <w:rsid w:val="002F5774"/>
    <w:rsid w:val="00304B03"/>
    <w:rsid w:val="003061B5"/>
    <w:rsid w:val="00311E2C"/>
    <w:rsid w:val="00324269"/>
    <w:rsid w:val="00331189"/>
    <w:rsid w:val="00335C0D"/>
    <w:rsid w:val="00340E3A"/>
    <w:rsid w:val="003438FC"/>
    <w:rsid w:val="003535D6"/>
    <w:rsid w:val="00366B07"/>
    <w:rsid w:val="003721AD"/>
    <w:rsid w:val="00375F92"/>
    <w:rsid w:val="00386578"/>
    <w:rsid w:val="003B00E5"/>
    <w:rsid w:val="003C038F"/>
    <w:rsid w:val="003C09C2"/>
    <w:rsid w:val="003C1807"/>
    <w:rsid w:val="003C2F01"/>
    <w:rsid w:val="003C6041"/>
    <w:rsid w:val="003F148F"/>
    <w:rsid w:val="00405692"/>
    <w:rsid w:val="00406559"/>
    <w:rsid w:val="004146D6"/>
    <w:rsid w:val="00432323"/>
    <w:rsid w:val="00433C73"/>
    <w:rsid w:val="004350E6"/>
    <w:rsid w:val="00435198"/>
    <w:rsid w:val="00436122"/>
    <w:rsid w:val="00442DFC"/>
    <w:rsid w:val="00451ECF"/>
    <w:rsid w:val="004576EB"/>
    <w:rsid w:val="004614AD"/>
    <w:rsid w:val="004845E2"/>
    <w:rsid w:val="00487EA6"/>
    <w:rsid w:val="00490C2F"/>
    <w:rsid w:val="00492E6E"/>
    <w:rsid w:val="00493471"/>
    <w:rsid w:val="004940BE"/>
    <w:rsid w:val="004A5E1C"/>
    <w:rsid w:val="004B687E"/>
    <w:rsid w:val="004C5EF2"/>
    <w:rsid w:val="004E6FFF"/>
    <w:rsid w:val="004F05D8"/>
    <w:rsid w:val="004F08A3"/>
    <w:rsid w:val="004F2A45"/>
    <w:rsid w:val="00505129"/>
    <w:rsid w:val="00515312"/>
    <w:rsid w:val="005217EC"/>
    <w:rsid w:val="0052690A"/>
    <w:rsid w:val="00537767"/>
    <w:rsid w:val="00537D80"/>
    <w:rsid w:val="00550068"/>
    <w:rsid w:val="00553339"/>
    <w:rsid w:val="005559C2"/>
    <w:rsid w:val="0056604F"/>
    <w:rsid w:val="00572B5A"/>
    <w:rsid w:val="005730C7"/>
    <w:rsid w:val="00590012"/>
    <w:rsid w:val="005A0BAF"/>
    <w:rsid w:val="005D7E53"/>
    <w:rsid w:val="005D7F6B"/>
    <w:rsid w:val="005E5271"/>
    <w:rsid w:val="005F088D"/>
    <w:rsid w:val="005F32D1"/>
    <w:rsid w:val="005F6E0F"/>
    <w:rsid w:val="00613DC8"/>
    <w:rsid w:val="00614A4B"/>
    <w:rsid w:val="00631BEF"/>
    <w:rsid w:val="00632916"/>
    <w:rsid w:val="00632A22"/>
    <w:rsid w:val="00634DE5"/>
    <w:rsid w:val="006409C5"/>
    <w:rsid w:val="00640CF9"/>
    <w:rsid w:val="00642582"/>
    <w:rsid w:val="00654932"/>
    <w:rsid w:val="0066659E"/>
    <w:rsid w:val="00667E96"/>
    <w:rsid w:val="00682529"/>
    <w:rsid w:val="00691389"/>
    <w:rsid w:val="00693076"/>
    <w:rsid w:val="006A1D87"/>
    <w:rsid w:val="006B2D55"/>
    <w:rsid w:val="006B64C8"/>
    <w:rsid w:val="006B730B"/>
    <w:rsid w:val="006C696E"/>
    <w:rsid w:val="006D0E73"/>
    <w:rsid w:val="006D4451"/>
    <w:rsid w:val="006E4769"/>
    <w:rsid w:val="006F341A"/>
    <w:rsid w:val="00703444"/>
    <w:rsid w:val="00712BD6"/>
    <w:rsid w:val="00743C7B"/>
    <w:rsid w:val="00745964"/>
    <w:rsid w:val="007472A9"/>
    <w:rsid w:val="00752C4E"/>
    <w:rsid w:val="00753C63"/>
    <w:rsid w:val="00761542"/>
    <w:rsid w:val="00767C29"/>
    <w:rsid w:val="007704F0"/>
    <w:rsid w:val="00771A06"/>
    <w:rsid w:val="0077385C"/>
    <w:rsid w:val="007935FE"/>
    <w:rsid w:val="007B0073"/>
    <w:rsid w:val="007B7311"/>
    <w:rsid w:val="007B7795"/>
    <w:rsid w:val="007C0C5D"/>
    <w:rsid w:val="007E2CD1"/>
    <w:rsid w:val="007F0B23"/>
    <w:rsid w:val="008059E8"/>
    <w:rsid w:val="00810A02"/>
    <w:rsid w:val="00813E7C"/>
    <w:rsid w:val="00820BC5"/>
    <w:rsid w:val="008219B0"/>
    <w:rsid w:val="0083083E"/>
    <w:rsid w:val="00830ABE"/>
    <w:rsid w:val="00836DC5"/>
    <w:rsid w:val="008405EA"/>
    <w:rsid w:val="00843DBB"/>
    <w:rsid w:val="00846E4B"/>
    <w:rsid w:val="0085137E"/>
    <w:rsid w:val="008637FA"/>
    <w:rsid w:val="00870C3F"/>
    <w:rsid w:val="00885324"/>
    <w:rsid w:val="00887A75"/>
    <w:rsid w:val="0089089D"/>
    <w:rsid w:val="0089268E"/>
    <w:rsid w:val="008A02F8"/>
    <w:rsid w:val="008A7612"/>
    <w:rsid w:val="008B4169"/>
    <w:rsid w:val="008D5FC7"/>
    <w:rsid w:val="008F1965"/>
    <w:rsid w:val="008F1C85"/>
    <w:rsid w:val="008F206D"/>
    <w:rsid w:val="008F3E59"/>
    <w:rsid w:val="00905449"/>
    <w:rsid w:val="00914C11"/>
    <w:rsid w:val="009164B3"/>
    <w:rsid w:val="00931C13"/>
    <w:rsid w:val="0093436A"/>
    <w:rsid w:val="00936668"/>
    <w:rsid w:val="00944429"/>
    <w:rsid w:val="00950C34"/>
    <w:rsid w:val="00953D86"/>
    <w:rsid w:val="00964493"/>
    <w:rsid w:val="009663E1"/>
    <w:rsid w:val="009705CE"/>
    <w:rsid w:val="00975491"/>
    <w:rsid w:val="00983C04"/>
    <w:rsid w:val="00993723"/>
    <w:rsid w:val="009B5EC9"/>
    <w:rsid w:val="009C0821"/>
    <w:rsid w:val="009C70A5"/>
    <w:rsid w:val="009D4C82"/>
    <w:rsid w:val="009D6D55"/>
    <w:rsid w:val="009E079E"/>
    <w:rsid w:val="009F3EBF"/>
    <w:rsid w:val="00A02A2D"/>
    <w:rsid w:val="00A033AE"/>
    <w:rsid w:val="00A107F1"/>
    <w:rsid w:val="00A1102C"/>
    <w:rsid w:val="00A32B8B"/>
    <w:rsid w:val="00A33C5B"/>
    <w:rsid w:val="00A344B1"/>
    <w:rsid w:val="00A40A9E"/>
    <w:rsid w:val="00A7453D"/>
    <w:rsid w:val="00A80320"/>
    <w:rsid w:val="00A80AE9"/>
    <w:rsid w:val="00A92956"/>
    <w:rsid w:val="00AA2A59"/>
    <w:rsid w:val="00AA5F0D"/>
    <w:rsid w:val="00AB728B"/>
    <w:rsid w:val="00AD04DC"/>
    <w:rsid w:val="00AD6234"/>
    <w:rsid w:val="00AD786B"/>
    <w:rsid w:val="00AF1C77"/>
    <w:rsid w:val="00AF793F"/>
    <w:rsid w:val="00B01553"/>
    <w:rsid w:val="00B1149A"/>
    <w:rsid w:val="00B12606"/>
    <w:rsid w:val="00B14054"/>
    <w:rsid w:val="00B20200"/>
    <w:rsid w:val="00B23EF5"/>
    <w:rsid w:val="00B276C8"/>
    <w:rsid w:val="00B3594C"/>
    <w:rsid w:val="00B379FC"/>
    <w:rsid w:val="00B42381"/>
    <w:rsid w:val="00B42944"/>
    <w:rsid w:val="00B5299C"/>
    <w:rsid w:val="00B63D1D"/>
    <w:rsid w:val="00B704EF"/>
    <w:rsid w:val="00B70E84"/>
    <w:rsid w:val="00B8163A"/>
    <w:rsid w:val="00B91412"/>
    <w:rsid w:val="00B92EE0"/>
    <w:rsid w:val="00B95C2E"/>
    <w:rsid w:val="00BA0BB8"/>
    <w:rsid w:val="00BA113E"/>
    <w:rsid w:val="00BA24AA"/>
    <w:rsid w:val="00BA326A"/>
    <w:rsid w:val="00BA4509"/>
    <w:rsid w:val="00BA581C"/>
    <w:rsid w:val="00BB1F6C"/>
    <w:rsid w:val="00BC3BFA"/>
    <w:rsid w:val="00BE282C"/>
    <w:rsid w:val="00BE4182"/>
    <w:rsid w:val="00BF3DDB"/>
    <w:rsid w:val="00C12152"/>
    <w:rsid w:val="00C27F28"/>
    <w:rsid w:val="00C30E7E"/>
    <w:rsid w:val="00C349CD"/>
    <w:rsid w:val="00C42EA2"/>
    <w:rsid w:val="00C43AD3"/>
    <w:rsid w:val="00C5029B"/>
    <w:rsid w:val="00C50AAE"/>
    <w:rsid w:val="00C54B31"/>
    <w:rsid w:val="00C55075"/>
    <w:rsid w:val="00C60927"/>
    <w:rsid w:val="00C63596"/>
    <w:rsid w:val="00C638D1"/>
    <w:rsid w:val="00C70C4D"/>
    <w:rsid w:val="00C72986"/>
    <w:rsid w:val="00C752E4"/>
    <w:rsid w:val="00C87A4F"/>
    <w:rsid w:val="00C87FEF"/>
    <w:rsid w:val="00C94EAF"/>
    <w:rsid w:val="00C95646"/>
    <w:rsid w:val="00CA14E6"/>
    <w:rsid w:val="00CA7CEE"/>
    <w:rsid w:val="00CB0AF3"/>
    <w:rsid w:val="00CB1524"/>
    <w:rsid w:val="00CC37C4"/>
    <w:rsid w:val="00CC5197"/>
    <w:rsid w:val="00CE12AE"/>
    <w:rsid w:val="00CF0878"/>
    <w:rsid w:val="00D042A5"/>
    <w:rsid w:val="00D060B5"/>
    <w:rsid w:val="00D10678"/>
    <w:rsid w:val="00D11F26"/>
    <w:rsid w:val="00D30D94"/>
    <w:rsid w:val="00D34997"/>
    <w:rsid w:val="00D54B4E"/>
    <w:rsid w:val="00D61C35"/>
    <w:rsid w:val="00D672F0"/>
    <w:rsid w:val="00D74C7D"/>
    <w:rsid w:val="00D85EB1"/>
    <w:rsid w:val="00D9126C"/>
    <w:rsid w:val="00D923BC"/>
    <w:rsid w:val="00DA21EB"/>
    <w:rsid w:val="00DA7DDA"/>
    <w:rsid w:val="00DC2373"/>
    <w:rsid w:val="00DC3931"/>
    <w:rsid w:val="00DD359C"/>
    <w:rsid w:val="00DD3BBF"/>
    <w:rsid w:val="00DD69DF"/>
    <w:rsid w:val="00DD6E86"/>
    <w:rsid w:val="00DE6F1D"/>
    <w:rsid w:val="00DF7971"/>
    <w:rsid w:val="00E00D4F"/>
    <w:rsid w:val="00E2173F"/>
    <w:rsid w:val="00E329C5"/>
    <w:rsid w:val="00E3724E"/>
    <w:rsid w:val="00E37708"/>
    <w:rsid w:val="00E47D23"/>
    <w:rsid w:val="00E53BFA"/>
    <w:rsid w:val="00E70EA0"/>
    <w:rsid w:val="00E72ADB"/>
    <w:rsid w:val="00E72F4E"/>
    <w:rsid w:val="00E75D0D"/>
    <w:rsid w:val="00E80099"/>
    <w:rsid w:val="00E838A3"/>
    <w:rsid w:val="00EB1B74"/>
    <w:rsid w:val="00EB3CE4"/>
    <w:rsid w:val="00EC6116"/>
    <w:rsid w:val="00ED51C9"/>
    <w:rsid w:val="00EE16A1"/>
    <w:rsid w:val="00EE3060"/>
    <w:rsid w:val="00EE68F5"/>
    <w:rsid w:val="00EF010F"/>
    <w:rsid w:val="00F00933"/>
    <w:rsid w:val="00F12C72"/>
    <w:rsid w:val="00F170BF"/>
    <w:rsid w:val="00F21E57"/>
    <w:rsid w:val="00F366D0"/>
    <w:rsid w:val="00F40BEF"/>
    <w:rsid w:val="00F41A41"/>
    <w:rsid w:val="00F42B9B"/>
    <w:rsid w:val="00F43BF7"/>
    <w:rsid w:val="00F4796F"/>
    <w:rsid w:val="00F51007"/>
    <w:rsid w:val="00F540B7"/>
    <w:rsid w:val="00F5499E"/>
    <w:rsid w:val="00F60586"/>
    <w:rsid w:val="00F6259E"/>
    <w:rsid w:val="00F767A3"/>
    <w:rsid w:val="00F8410E"/>
    <w:rsid w:val="00F84A60"/>
    <w:rsid w:val="00FB2A82"/>
    <w:rsid w:val="00FC2760"/>
    <w:rsid w:val="00FD1D74"/>
    <w:rsid w:val="00FE546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43ECF2"/>
  <w15:docId w15:val="{A49C7811-B036-42A1-9754-4458E2B7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C7D"/>
    <w:rPr>
      <w:sz w:val="24"/>
      <w:szCs w:val="24"/>
      <w:lang w:val="gl-ES"/>
    </w:rPr>
  </w:style>
  <w:style w:type="paragraph" w:styleId="Ttulo3">
    <w:name w:val="heading 3"/>
    <w:basedOn w:val="Normal"/>
    <w:next w:val="Normal"/>
    <w:qFormat/>
    <w:rsid w:val="00D74C7D"/>
    <w:pPr>
      <w:keepNext/>
      <w:jc w:val="both"/>
      <w:outlineLvl w:val="2"/>
    </w:pPr>
    <w:rPr>
      <w:rFonts w:ascii="Arial" w:hAnsi="Arial"/>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D74C7D"/>
    <w:pPr>
      <w:spacing w:after="120" w:line="480" w:lineRule="auto"/>
    </w:pPr>
  </w:style>
  <w:style w:type="paragraph" w:customStyle="1" w:styleId="Epgrafe1">
    <w:name w:val="Epígrafe1"/>
    <w:basedOn w:val="Normal"/>
    <w:next w:val="Normal"/>
    <w:qFormat/>
    <w:rsid w:val="00D74C7D"/>
    <w:pPr>
      <w:ind w:right="566"/>
    </w:pPr>
    <w:rPr>
      <w:rFonts w:ascii="Arial" w:hAnsi="Arial"/>
      <w:b/>
      <w:sz w:val="20"/>
      <w:szCs w:val="20"/>
      <w:lang w:val="es-ES_tradnl"/>
    </w:rPr>
  </w:style>
  <w:style w:type="paragraph" w:styleId="Textoindependiente">
    <w:name w:val="Body Text"/>
    <w:basedOn w:val="Normal"/>
    <w:rsid w:val="00D74C7D"/>
    <w:pPr>
      <w:spacing w:after="120"/>
    </w:pPr>
    <w:rPr>
      <w:rFonts w:ascii="Arial" w:hAnsi="Arial"/>
      <w:sz w:val="20"/>
      <w:szCs w:val="20"/>
      <w:lang w:val="es-ES_tradnl"/>
    </w:rPr>
  </w:style>
  <w:style w:type="table" w:styleId="Tablaconcuadrcula">
    <w:name w:val="Table Grid"/>
    <w:basedOn w:val="Tablanormal"/>
    <w:uiPriority w:val="39"/>
    <w:rsid w:val="00D74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14C11"/>
    <w:pPr>
      <w:tabs>
        <w:tab w:val="center" w:pos="4252"/>
        <w:tab w:val="right" w:pos="8504"/>
      </w:tabs>
    </w:pPr>
  </w:style>
  <w:style w:type="character" w:customStyle="1" w:styleId="EncabezadoCar">
    <w:name w:val="Encabezado Car"/>
    <w:link w:val="Encabezado"/>
    <w:uiPriority w:val="99"/>
    <w:rsid w:val="00914C11"/>
    <w:rPr>
      <w:sz w:val="24"/>
      <w:szCs w:val="24"/>
      <w:lang w:val="gl-ES"/>
    </w:rPr>
  </w:style>
  <w:style w:type="paragraph" w:styleId="Piedepgina">
    <w:name w:val="footer"/>
    <w:basedOn w:val="Normal"/>
    <w:link w:val="PiedepginaCar"/>
    <w:rsid w:val="00914C11"/>
    <w:pPr>
      <w:tabs>
        <w:tab w:val="center" w:pos="4252"/>
        <w:tab w:val="right" w:pos="8504"/>
      </w:tabs>
    </w:pPr>
  </w:style>
  <w:style w:type="character" w:customStyle="1" w:styleId="PiedepginaCar">
    <w:name w:val="Pie de página Car"/>
    <w:link w:val="Piedepgina"/>
    <w:rsid w:val="00914C11"/>
    <w:rPr>
      <w:sz w:val="24"/>
      <w:szCs w:val="24"/>
      <w:lang w:val="gl-ES"/>
    </w:rPr>
  </w:style>
  <w:style w:type="paragraph" w:customStyle="1" w:styleId="Default">
    <w:name w:val="Default"/>
    <w:rsid w:val="004940BE"/>
    <w:pPr>
      <w:autoSpaceDE w:val="0"/>
      <w:autoSpaceDN w:val="0"/>
      <w:adjustRightInd w:val="0"/>
    </w:pPr>
    <w:rPr>
      <w:color w:val="000000"/>
      <w:sz w:val="24"/>
      <w:szCs w:val="24"/>
    </w:rPr>
  </w:style>
  <w:style w:type="paragraph" w:customStyle="1" w:styleId="Enderezo">
    <w:name w:val="Enderezo"/>
    <w:basedOn w:val="Normal"/>
    <w:link w:val="EnderezoCar"/>
    <w:autoRedefine/>
    <w:qFormat/>
    <w:rsid w:val="004940BE"/>
    <w:pPr>
      <w:tabs>
        <w:tab w:val="left" w:pos="429"/>
        <w:tab w:val="center" w:pos="4252"/>
        <w:tab w:val="right" w:pos="8504"/>
        <w:tab w:val="right" w:pos="9674"/>
      </w:tabs>
      <w:spacing w:before="60"/>
      <w:ind w:left="-102"/>
      <w:contextualSpacing/>
    </w:pPr>
    <w:rPr>
      <w:rFonts w:ascii="ITC New Baskerville Std" w:eastAsia="Cambria" w:hAnsi="ITC New Baskerville Std"/>
      <w:sz w:val="16"/>
      <w:lang w:eastAsia="en-US"/>
    </w:rPr>
  </w:style>
  <w:style w:type="character" w:customStyle="1" w:styleId="EnderezoCar">
    <w:name w:val="Enderezo Car"/>
    <w:link w:val="Enderezo"/>
    <w:rsid w:val="004940BE"/>
    <w:rPr>
      <w:rFonts w:ascii="ITC New Baskerville Std" w:eastAsia="Cambria" w:hAnsi="ITC New Baskerville Std"/>
      <w:sz w:val="16"/>
      <w:szCs w:val="24"/>
      <w:lang w:val="gl-ES" w:eastAsia="en-US"/>
    </w:rPr>
  </w:style>
  <w:style w:type="paragraph" w:customStyle="1" w:styleId="NomeGoberno">
    <w:name w:val="Nome_Goberno"/>
    <w:basedOn w:val="Normal"/>
    <w:autoRedefine/>
    <w:qFormat/>
    <w:rsid w:val="004940BE"/>
    <w:pPr>
      <w:tabs>
        <w:tab w:val="left" w:pos="429"/>
        <w:tab w:val="center" w:pos="4252"/>
        <w:tab w:val="right" w:pos="9674"/>
      </w:tabs>
      <w:spacing w:before="60"/>
      <w:ind w:left="-108"/>
      <w:contextualSpacing/>
    </w:pPr>
    <w:rPr>
      <w:rFonts w:ascii="ITC New Baskerville Std" w:hAnsi="ITC New Baskerville Std"/>
      <w:color w:val="857040"/>
      <w:spacing w:val="-8"/>
      <w:position w:val="4"/>
      <w:lang w:eastAsia="en-US"/>
    </w:rPr>
  </w:style>
  <w:style w:type="paragraph" w:customStyle="1" w:styleId="Enderezocomprimido">
    <w:name w:val="Enderezo_comprimido"/>
    <w:basedOn w:val="Enderezo"/>
    <w:rsid w:val="004940BE"/>
    <w:rPr>
      <w:spacing w:val="-6"/>
      <w:szCs w:val="16"/>
    </w:rPr>
  </w:style>
  <w:style w:type="paragraph" w:styleId="Textodeglobo">
    <w:name w:val="Balloon Text"/>
    <w:basedOn w:val="Normal"/>
    <w:link w:val="TextodegloboCar"/>
    <w:semiHidden/>
    <w:unhideWhenUsed/>
    <w:rsid w:val="00B01553"/>
    <w:rPr>
      <w:rFonts w:ascii="Segoe UI" w:hAnsi="Segoe UI" w:cs="Segoe UI"/>
      <w:sz w:val="18"/>
      <w:szCs w:val="18"/>
    </w:rPr>
  </w:style>
  <w:style w:type="character" w:customStyle="1" w:styleId="TextodegloboCar">
    <w:name w:val="Texto de globo Car"/>
    <w:basedOn w:val="Fuentedeprrafopredeter"/>
    <w:link w:val="Textodeglobo"/>
    <w:semiHidden/>
    <w:rsid w:val="00B01553"/>
    <w:rPr>
      <w:rFonts w:ascii="Segoe UI" w:hAnsi="Segoe UI" w:cs="Segoe UI"/>
      <w:sz w:val="18"/>
      <w:szCs w:val="18"/>
      <w:lang w:val="gl-ES"/>
    </w:rPr>
  </w:style>
  <w:style w:type="character" w:styleId="Refdecomentario">
    <w:name w:val="annotation reference"/>
    <w:basedOn w:val="Fuentedeprrafopredeter"/>
    <w:uiPriority w:val="99"/>
    <w:semiHidden/>
    <w:unhideWhenUsed/>
    <w:rsid w:val="0089268E"/>
    <w:rPr>
      <w:sz w:val="16"/>
      <w:szCs w:val="16"/>
    </w:rPr>
  </w:style>
  <w:style w:type="paragraph" w:styleId="Textocomentario">
    <w:name w:val="annotation text"/>
    <w:basedOn w:val="Normal"/>
    <w:link w:val="TextocomentarioCar"/>
    <w:uiPriority w:val="99"/>
    <w:semiHidden/>
    <w:unhideWhenUsed/>
    <w:rsid w:val="0089268E"/>
    <w:rPr>
      <w:sz w:val="20"/>
      <w:szCs w:val="20"/>
      <w:lang w:val="es-ES"/>
    </w:rPr>
  </w:style>
  <w:style w:type="character" w:customStyle="1" w:styleId="TextocomentarioCar">
    <w:name w:val="Texto comentario Car"/>
    <w:basedOn w:val="Fuentedeprrafopredeter"/>
    <w:link w:val="Textocomentario"/>
    <w:uiPriority w:val="99"/>
    <w:semiHidden/>
    <w:rsid w:val="0089268E"/>
  </w:style>
  <w:style w:type="paragraph" w:customStyle="1" w:styleId="Subemisorinstitucional">
    <w:name w:val="Subemisor institucional"/>
    <w:basedOn w:val="Encabezado"/>
    <w:uiPriority w:val="1"/>
    <w:qFormat/>
    <w:rsid w:val="00631BEF"/>
    <w:pPr>
      <w:widowControl w:val="0"/>
      <w:tabs>
        <w:tab w:val="clear" w:pos="4252"/>
      </w:tabs>
      <w:autoSpaceDE w:val="0"/>
      <w:autoSpaceDN w:val="0"/>
      <w:spacing w:after="200"/>
    </w:pPr>
    <w:rPr>
      <w:rFonts w:ascii="ITC New Baskerville Std" w:eastAsia="Baskerville Old Face" w:hAnsi="ITC New Baskerville Std" w:cs="Baskerville Old Face"/>
      <w:color w:val="857040"/>
      <w:sz w:val="22"/>
      <w:szCs w:val="22"/>
      <w:lang w:val="es-ES_tradnl" w:eastAsia="en-US"/>
    </w:rPr>
  </w:style>
  <w:style w:type="character" w:styleId="Hipervnculo">
    <w:name w:val="Hyperlink"/>
    <w:basedOn w:val="Fuentedeprrafopredeter"/>
    <w:uiPriority w:val="99"/>
    <w:unhideWhenUsed/>
    <w:rsid w:val="00B276C8"/>
    <w:rPr>
      <w:color w:val="0563C1" w:themeColor="hyperlink"/>
      <w:u w:val="single"/>
    </w:rPr>
  </w:style>
  <w:style w:type="paragraph" w:styleId="Prrafodelista">
    <w:name w:val="List Paragraph"/>
    <w:basedOn w:val="Normal"/>
    <w:uiPriority w:val="34"/>
    <w:qFormat/>
    <w:rsid w:val="00BA0BB8"/>
    <w:pPr>
      <w:ind w:left="720"/>
      <w:contextualSpacing/>
    </w:pPr>
  </w:style>
  <w:style w:type="paragraph" w:styleId="NormalWeb">
    <w:name w:val="Normal (Web)"/>
    <w:basedOn w:val="Normal"/>
    <w:uiPriority w:val="99"/>
    <w:semiHidden/>
    <w:unhideWhenUsed/>
    <w:rsid w:val="00691389"/>
    <w:pPr>
      <w:spacing w:before="100" w:beforeAutospacing="1" w:after="100" w:afterAutospacing="1"/>
    </w:pPr>
    <w:rPr>
      <w:rFonts w:ascii="Calibri" w:eastAsiaTheme="minorHAnsi" w:hAnsi="Calibri" w:cs="Calibri"/>
      <w:sz w:val="22"/>
      <w:szCs w:val="22"/>
      <w:lang w:val="es-E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59969">
      <w:bodyDiv w:val="1"/>
      <w:marLeft w:val="0"/>
      <w:marRight w:val="0"/>
      <w:marTop w:val="0"/>
      <w:marBottom w:val="0"/>
      <w:divBdr>
        <w:top w:val="none" w:sz="0" w:space="0" w:color="auto"/>
        <w:left w:val="none" w:sz="0" w:space="0" w:color="auto"/>
        <w:bottom w:val="none" w:sz="0" w:space="0" w:color="auto"/>
        <w:right w:val="none" w:sz="0" w:space="0" w:color="auto"/>
      </w:divBdr>
    </w:div>
    <w:div w:id="590353431">
      <w:bodyDiv w:val="1"/>
      <w:marLeft w:val="0"/>
      <w:marRight w:val="0"/>
      <w:marTop w:val="0"/>
      <w:marBottom w:val="0"/>
      <w:divBdr>
        <w:top w:val="none" w:sz="0" w:space="0" w:color="auto"/>
        <w:left w:val="none" w:sz="0" w:space="0" w:color="auto"/>
        <w:bottom w:val="none" w:sz="0" w:space="0" w:color="auto"/>
        <w:right w:val="none" w:sz="0" w:space="0" w:color="auto"/>
      </w:divBdr>
    </w:div>
    <w:div w:id="840319221">
      <w:bodyDiv w:val="1"/>
      <w:marLeft w:val="0"/>
      <w:marRight w:val="0"/>
      <w:marTop w:val="0"/>
      <w:marBottom w:val="0"/>
      <w:divBdr>
        <w:top w:val="none" w:sz="0" w:space="0" w:color="auto"/>
        <w:left w:val="none" w:sz="0" w:space="0" w:color="auto"/>
        <w:bottom w:val="none" w:sz="0" w:space="0" w:color="auto"/>
        <w:right w:val="none" w:sz="0" w:space="0" w:color="auto"/>
      </w:divBdr>
    </w:div>
    <w:div w:id="1725522212">
      <w:bodyDiv w:val="1"/>
      <w:marLeft w:val="0"/>
      <w:marRight w:val="0"/>
      <w:marTop w:val="0"/>
      <w:marBottom w:val="0"/>
      <w:divBdr>
        <w:top w:val="none" w:sz="0" w:space="0" w:color="auto"/>
        <w:left w:val="none" w:sz="0" w:space="0" w:color="auto"/>
        <w:bottom w:val="none" w:sz="0" w:space="0" w:color="auto"/>
        <w:right w:val="none" w:sz="0" w:space="0" w:color="auto"/>
      </w:divBdr>
    </w:div>
    <w:div w:id="210017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vn.fecyt.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emf"/><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E3996-09C4-4766-ABB3-C3DB1CDA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invest17</dc:creator>
  <cp:keywords/>
  <dc:description/>
  <cp:lastModifiedBy>invest08</cp:lastModifiedBy>
  <cp:revision>4</cp:revision>
  <cp:lastPrinted>2019-01-10T12:07:00Z</cp:lastPrinted>
  <dcterms:created xsi:type="dcterms:W3CDTF">2024-02-27T10:48:00Z</dcterms:created>
  <dcterms:modified xsi:type="dcterms:W3CDTF">2024-02-27T11:04:00Z</dcterms:modified>
</cp:coreProperties>
</file>