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DC24" w14:textId="7371B9A4" w:rsidR="00C25C64" w:rsidRPr="00677AF5" w:rsidRDefault="00C25C64" w:rsidP="00C25C64">
      <w:pPr>
        <w:pStyle w:val="Ttulo2"/>
        <w:jc w:val="center"/>
        <w:rPr>
          <w:b/>
          <w:bCs/>
          <w:color w:val="auto"/>
          <w:lang w:val="gl-ES"/>
        </w:rPr>
      </w:pPr>
      <w:r w:rsidRPr="00EA0555">
        <w:rPr>
          <w:b/>
          <w:bCs/>
          <w:color w:val="auto"/>
          <w:lang w:val="gl-ES"/>
        </w:rPr>
        <w:t>ANEXO I</w:t>
      </w:r>
      <w:r>
        <w:rPr>
          <w:b/>
          <w:bCs/>
          <w:color w:val="auto"/>
          <w:lang w:val="gl-ES"/>
        </w:rPr>
        <w:t>I</w:t>
      </w:r>
      <w:r w:rsidRPr="00EA0555">
        <w:rPr>
          <w:b/>
          <w:bCs/>
          <w:color w:val="auto"/>
          <w:lang w:val="gl-ES"/>
        </w:rPr>
        <w:t xml:space="preserve">. </w:t>
      </w:r>
      <w:r w:rsidR="00A81A30">
        <w:rPr>
          <w:b/>
          <w:bCs/>
          <w:color w:val="auto"/>
          <w:lang w:val="gl-ES"/>
        </w:rPr>
        <w:t>INFORMACIÓN XERAL DA OBRA</w:t>
      </w:r>
      <w:r w:rsidR="006C153D">
        <w:rPr>
          <w:b/>
          <w:bCs/>
          <w:color w:val="auto"/>
          <w:lang w:val="gl-ES"/>
        </w:rPr>
        <w:t>/PROXECTO</w:t>
      </w:r>
      <w:r w:rsidRPr="00EA0555">
        <w:rPr>
          <w:b/>
          <w:bCs/>
          <w:color w:val="auto"/>
          <w:lang w:val="gl-ES"/>
        </w:rPr>
        <w:t xml:space="preserve">   </w:t>
      </w:r>
    </w:p>
    <w:p w14:paraId="7A1DB1F3" w14:textId="77777777" w:rsidR="00BB37AC" w:rsidRDefault="00BB37AC" w:rsidP="00C25C64">
      <w:pPr>
        <w:jc w:val="both"/>
        <w:rPr>
          <w:lang w:val="gl-ES"/>
        </w:rPr>
      </w:pPr>
    </w:p>
    <w:p w14:paraId="4E7463FD" w14:textId="629B47C8" w:rsidR="00C25C64" w:rsidRDefault="00C25C64" w:rsidP="00C25C64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 xml:space="preserve">IV Edición Premios CREA-Creatividade e Innovación </w:t>
      </w: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197D94" w:rsidRPr="00197D94" w14:paraId="4954F71E" w14:textId="77777777" w:rsidTr="00DA6F63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41AA" w14:textId="642F2EB8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DA</w:t>
            </w:r>
            <w:r>
              <w:rPr>
                <w:rFonts w:ascii="Cambria" w:hAnsi="Cambria"/>
                <w:b/>
              </w:rPr>
              <w:t>S</w:t>
            </w:r>
            <w:r w:rsidRPr="0049599F">
              <w:rPr>
                <w:rFonts w:ascii="Cambria" w:hAnsi="Cambria"/>
                <w:b/>
              </w:rPr>
              <w:t xml:space="preserve"> PERSOA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AUTORAS</w:t>
            </w:r>
            <w:r w:rsidR="002511B8">
              <w:rPr>
                <w:rFonts w:ascii="Cambria" w:hAnsi="Cambria"/>
                <w:b/>
              </w:rPr>
              <w:t xml:space="preserve"> (1)</w:t>
            </w:r>
            <w:r w:rsidR="00DB0BB6">
              <w:rPr>
                <w:rStyle w:val="Referenciadenotaaopdepxina"/>
                <w:rFonts w:ascii="Cambria" w:hAnsi="Cambria"/>
                <w:b/>
              </w:rPr>
              <w:footnoteReference w:id="1"/>
            </w:r>
          </w:p>
        </w:tc>
      </w:tr>
    </w:tbl>
    <w:p w14:paraId="5B990427" w14:textId="77777777" w:rsidR="00197D94" w:rsidRPr="0049599F" w:rsidRDefault="00197D94" w:rsidP="00197D94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197D94" w:rsidRPr="0049599F" w14:paraId="2A5C1C1E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63C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8C03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5A246593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7A40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AA70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64DE0D13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9EE8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F057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14540B98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7914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D2AE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09A5C154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8A67" w14:textId="099E4D40" w:rsidR="00197D94" w:rsidRPr="00646747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Cs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I</w:t>
            </w:r>
            <w:r w:rsidRPr="0049599F">
              <w:rPr>
                <w:rFonts w:ascii="Cambria" w:hAnsi="Cambria"/>
                <w:b/>
              </w:rPr>
              <w:t>nvestigación</w:t>
            </w:r>
            <w:r w:rsidR="00646747">
              <w:rPr>
                <w:rFonts w:ascii="Cambria" w:hAnsi="Cambria"/>
                <w:b/>
              </w:rPr>
              <w:t xml:space="preserve"> </w:t>
            </w:r>
            <w:r w:rsidR="00646747">
              <w:rPr>
                <w:rFonts w:ascii="Cambria" w:hAnsi="Cambria"/>
                <w:bCs/>
              </w:rPr>
              <w:t>(se aplica)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767E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21175907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93D" w14:textId="199CFC84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  <w:r w:rsidR="00820CC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2C11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2DBBAD59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14A6" w14:textId="6C0BFCE8" w:rsidR="00197D94" w:rsidRPr="00820CC0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Data fin de contrato</w:t>
            </w:r>
            <w:r w:rsidR="00820CC0">
              <w:rPr>
                <w:rFonts w:ascii="Cambria" w:hAnsi="Cambria"/>
                <w:b/>
              </w:rPr>
              <w:t xml:space="preserve"> </w:t>
            </w:r>
            <w:r w:rsidR="00820CC0">
              <w:rPr>
                <w:rFonts w:ascii="Cambria" w:hAnsi="Cambria"/>
                <w:bCs/>
              </w:rPr>
              <w:t>(se aplica)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D323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5118C81A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FBB0" w14:textId="225221E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Style w:val="Referenciadenotaaopdepxina"/>
                <w:rFonts w:ascii="Cambria" w:hAnsi="Cambria"/>
                <w:b/>
              </w:rPr>
              <w:footnoteReference w:id="2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45EF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06DFB795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64F6" w14:textId="3B1ECABF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Área </w:t>
            </w:r>
            <w:r w:rsidR="00646747">
              <w:rPr>
                <w:rFonts w:ascii="Cambria" w:hAnsi="Cambria"/>
                <w:b/>
              </w:rPr>
              <w:t>de coñecemento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134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</w:tbl>
    <w:p w14:paraId="2C9F45AA" w14:textId="77777777" w:rsidR="00BD107E" w:rsidRDefault="00BD107E" w:rsidP="00197D94">
      <w:pPr>
        <w:pStyle w:val="Predeterminado"/>
        <w:spacing w:after="0"/>
        <w:rPr>
          <w:rFonts w:ascii="Cambria" w:hAnsi="Cambria"/>
        </w:rPr>
      </w:pPr>
    </w:p>
    <w:p w14:paraId="40F5E38D" w14:textId="77777777" w:rsidR="00BD107E" w:rsidRPr="0049599F" w:rsidRDefault="00BD107E" w:rsidP="00197D94">
      <w:pPr>
        <w:pStyle w:val="Predeterminado"/>
        <w:spacing w:after="0"/>
        <w:rPr>
          <w:rFonts w:ascii="Cambria" w:hAnsi="Cambria"/>
        </w:rPr>
      </w:pP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197D94" w:rsidRPr="0049599F" w14:paraId="027201B5" w14:textId="77777777" w:rsidTr="00DA6F63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CF6A" w14:textId="3902413B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="002511B8">
              <w:rPr>
                <w:rFonts w:ascii="Cambria" w:hAnsi="Cambria"/>
                <w:b/>
              </w:rPr>
              <w:t>DAS PERSOAS AUTORAS (2)</w:t>
            </w:r>
          </w:p>
        </w:tc>
      </w:tr>
    </w:tbl>
    <w:p w14:paraId="6AB83B51" w14:textId="77777777" w:rsidR="00197D94" w:rsidRPr="0049599F" w:rsidRDefault="00197D94" w:rsidP="00197D94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197D94" w:rsidRPr="0049599F" w14:paraId="41A61B0F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85F8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4904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5ACE750A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EAFD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ABE7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11C9EA9C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DC59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1009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2B26B8D8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2523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679C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2F650D5D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02F9" w14:textId="7FF1E2D6" w:rsidR="00197D94" w:rsidRPr="002511B8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Cs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I</w:t>
            </w:r>
            <w:r w:rsidRPr="0049599F">
              <w:rPr>
                <w:rFonts w:ascii="Cambria" w:hAnsi="Cambria"/>
                <w:b/>
              </w:rPr>
              <w:t>nvestigación</w:t>
            </w:r>
            <w:r w:rsidR="002511B8">
              <w:rPr>
                <w:rFonts w:ascii="Cambria" w:hAnsi="Cambria"/>
                <w:b/>
              </w:rPr>
              <w:t xml:space="preserve"> </w:t>
            </w:r>
            <w:r w:rsidR="002511B8">
              <w:rPr>
                <w:rFonts w:ascii="Cambria" w:hAnsi="Cambria"/>
                <w:bCs/>
              </w:rPr>
              <w:t>(se aplica)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F63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6BB8F6AF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8120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8861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0EB472C4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84BF" w14:textId="1590E60B" w:rsidR="00197D94" w:rsidRPr="002511B8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Data fin de contrato</w:t>
            </w:r>
            <w:r w:rsidR="002511B8">
              <w:rPr>
                <w:rFonts w:ascii="Cambria" w:hAnsi="Cambria"/>
                <w:b/>
              </w:rPr>
              <w:t xml:space="preserve"> </w:t>
            </w:r>
            <w:r w:rsidR="002511B8">
              <w:rPr>
                <w:rFonts w:ascii="Cambria" w:hAnsi="Cambria"/>
                <w:bCs/>
              </w:rPr>
              <w:t>(se aplica)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5FE3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6777115E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80E0" w14:textId="4FF99A4E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E9A5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97D94" w:rsidRPr="0049599F" w14:paraId="65E8CCD9" w14:textId="77777777" w:rsidTr="00DA6F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265A" w14:textId="77A65758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Área </w:t>
            </w:r>
            <w:r w:rsidR="002511B8">
              <w:rPr>
                <w:rFonts w:ascii="Cambria" w:hAnsi="Cambria"/>
                <w:b/>
              </w:rPr>
              <w:t>de coñecemento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376B" w14:textId="77777777" w:rsidR="00197D94" w:rsidRPr="0049599F" w:rsidRDefault="00197D94" w:rsidP="00DA6F63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</w:tbl>
    <w:p w14:paraId="467473DF" w14:textId="77777777" w:rsidR="00A0120B" w:rsidRDefault="00A0120B" w:rsidP="00C25C64">
      <w:pPr>
        <w:jc w:val="both"/>
      </w:pPr>
    </w:p>
    <w:p w14:paraId="2E2075BB" w14:textId="77777777" w:rsidR="00E86E53" w:rsidRDefault="00E86E53" w:rsidP="00C25C64">
      <w:pPr>
        <w:jc w:val="both"/>
      </w:pPr>
    </w:p>
    <w:p w14:paraId="140C1203" w14:textId="77777777" w:rsidR="00BB37AC" w:rsidRDefault="00BB37AC" w:rsidP="00C25C64">
      <w:pPr>
        <w:jc w:val="both"/>
      </w:pPr>
    </w:p>
    <w:p w14:paraId="6C3D9280" w14:textId="77777777" w:rsidR="00A914D8" w:rsidRDefault="00A914D8" w:rsidP="00C25C64">
      <w:pPr>
        <w:jc w:val="both"/>
      </w:pPr>
    </w:p>
    <w:p w14:paraId="1DE3603E" w14:textId="77777777" w:rsidR="00A914D8" w:rsidRDefault="00A914D8" w:rsidP="00C25C64">
      <w:pPr>
        <w:jc w:val="both"/>
      </w:pPr>
    </w:p>
    <w:tbl>
      <w:tblPr>
        <w:tblW w:w="9270" w:type="dxa"/>
        <w:tblInd w:w="8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255"/>
      </w:tblGrid>
      <w:tr w:rsidR="002511B8" w:rsidRPr="0049599F" w14:paraId="57ED3A78" w14:textId="77777777" w:rsidTr="00DA6F63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FB4C" w14:textId="77777777" w:rsidR="002511B8" w:rsidRPr="0049599F" w:rsidRDefault="002511B8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TÍTULO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PROXECTO</w:t>
            </w:r>
            <w:r>
              <w:rPr>
                <w:rFonts w:ascii="Cambria" w:hAnsi="Cambria"/>
                <w:b/>
              </w:rPr>
              <w:t>/OBRA</w:t>
            </w:r>
          </w:p>
        </w:tc>
      </w:tr>
      <w:tr w:rsidR="002511B8" w:rsidRPr="0049599F" w14:paraId="7FA6B517" w14:textId="77777777" w:rsidTr="00DA6F63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582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25F1" w14:textId="77777777" w:rsidR="002511B8" w:rsidRDefault="002511B8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42E8FFB6" w14:textId="77777777" w:rsidR="004F76AC" w:rsidRPr="0049599F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  <w:tr w:rsidR="002511B8" w:rsidRPr="008A2A2D" w14:paraId="3A9AFA8A" w14:textId="77777777" w:rsidTr="00DA6F63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25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3A9A" w14:textId="07F8F2CA" w:rsidR="002511B8" w:rsidRPr="00BB37AC" w:rsidRDefault="002511B8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RESUMO DO PROXECTO/OBRA</w:t>
            </w:r>
            <w:r w:rsidR="00BB37AC">
              <w:rPr>
                <w:rFonts w:ascii="Cambria" w:hAnsi="Cambria"/>
                <w:b/>
              </w:rPr>
              <w:t xml:space="preserve"> </w:t>
            </w:r>
            <w:r w:rsidR="00BB37AC">
              <w:rPr>
                <w:rFonts w:ascii="Cambria" w:hAnsi="Cambria"/>
                <w:bCs/>
              </w:rPr>
              <w:t xml:space="preserve">(Máximo </w:t>
            </w:r>
            <w:r w:rsidR="00FB6B79">
              <w:rPr>
                <w:rFonts w:ascii="Cambria" w:hAnsi="Cambria"/>
                <w:bCs/>
              </w:rPr>
              <w:t>300 palabras)</w:t>
            </w:r>
          </w:p>
        </w:tc>
      </w:tr>
      <w:tr w:rsidR="002511B8" w:rsidRPr="008A2A2D" w14:paraId="6514D258" w14:textId="77777777" w:rsidTr="00DA6F63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387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2951" w14:textId="77777777" w:rsidR="002511B8" w:rsidRDefault="002511B8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75A7B8E1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665C3C67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62CD6C6E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225CD5C8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3FD110EB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01BBE9A8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046FAC64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4FADC8BA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1818EF16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77DFD3F5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71404682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5D04042A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770194D9" w14:textId="77777777" w:rsidR="00FB6B79" w:rsidRDefault="00FB6B79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415B4116" w14:textId="77777777" w:rsidR="00FB6B79" w:rsidRDefault="00FB6B79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062DBFE8" w14:textId="77777777" w:rsidR="00FB6B79" w:rsidRDefault="00FB6B79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269E860F" w14:textId="77777777" w:rsidR="00FB6B79" w:rsidRDefault="00FB6B79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445EBD17" w14:textId="77777777" w:rsidR="004F76AC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668A5CBE" w14:textId="77777777" w:rsidR="004F76AC" w:rsidRPr="0049599F" w:rsidRDefault="004F76AC" w:rsidP="00DA6F6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</w:tbl>
    <w:p w14:paraId="5DC14738" w14:textId="77777777" w:rsidR="00677AF5" w:rsidRPr="00E75D33" w:rsidRDefault="00677AF5" w:rsidP="00E75D33">
      <w:pPr>
        <w:jc w:val="both"/>
        <w:rPr>
          <w:lang w:val="gl-ES"/>
        </w:rPr>
      </w:pPr>
    </w:p>
    <w:sectPr w:rsidR="00677AF5" w:rsidRPr="00E75D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0675" w14:textId="77777777" w:rsidR="00644460" w:rsidRDefault="00644460" w:rsidP="00A4248B">
      <w:pPr>
        <w:spacing w:after="0" w:line="240" w:lineRule="auto"/>
      </w:pPr>
      <w:r>
        <w:separator/>
      </w:r>
    </w:p>
  </w:endnote>
  <w:endnote w:type="continuationSeparator" w:id="0">
    <w:p w14:paraId="616A89AD" w14:textId="77777777" w:rsidR="00644460" w:rsidRDefault="00644460" w:rsidP="00A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Std-Roman">
    <w:altName w:val="ITC New Baskerville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A095" w14:textId="77777777" w:rsidR="00644460" w:rsidRDefault="00644460" w:rsidP="00A4248B">
      <w:pPr>
        <w:spacing w:after="0" w:line="240" w:lineRule="auto"/>
      </w:pPr>
      <w:r>
        <w:separator/>
      </w:r>
    </w:p>
  </w:footnote>
  <w:footnote w:type="continuationSeparator" w:id="0">
    <w:p w14:paraId="6EDA48CB" w14:textId="77777777" w:rsidR="00644460" w:rsidRDefault="00644460" w:rsidP="00A4248B">
      <w:pPr>
        <w:spacing w:after="0" w:line="240" w:lineRule="auto"/>
      </w:pPr>
      <w:r>
        <w:continuationSeparator/>
      </w:r>
    </w:p>
  </w:footnote>
  <w:footnote w:id="1">
    <w:p w14:paraId="0120450B" w14:textId="3176221C" w:rsidR="00DB0BB6" w:rsidRPr="00DB0BB6" w:rsidRDefault="00DB0BB6">
      <w:pPr>
        <w:pStyle w:val="Textodenotaaopdepxina"/>
        <w:rPr>
          <w:lang w:val="gl-ES"/>
        </w:rPr>
      </w:pPr>
      <w:r>
        <w:rPr>
          <w:rStyle w:val="Referenciadenotaaopdepxina"/>
        </w:rPr>
        <w:footnoteRef/>
      </w:r>
      <w:r w:rsidRPr="00DB0BB6">
        <w:rPr>
          <w:lang w:val="pt-PT"/>
        </w:rPr>
        <w:t xml:space="preserve"> </w:t>
      </w:r>
      <w:r>
        <w:rPr>
          <w:lang w:val="gl-ES"/>
        </w:rPr>
        <w:t xml:space="preserve">Engadir tantas </w:t>
      </w:r>
      <w:r w:rsidR="00BB3623">
        <w:rPr>
          <w:lang w:val="gl-ES"/>
        </w:rPr>
        <w:t xml:space="preserve">filas e </w:t>
      </w:r>
      <w:r>
        <w:rPr>
          <w:lang w:val="gl-ES"/>
        </w:rPr>
        <w:t>co</w:t>
      </w:r>
      <w:r w:rsidR="00BD107E">
        <w:rPr>
          <w:lang w:val="gl-ES"/>
        </w:rPr>
        <w:t>lumnas como persoas autoras.</w:t>
      </w:r>
    </w:p>
  </w:footnote>
  <w:footnote w:id="2">
    <w:p w14:paraId="7FCE7719" w14:textId="466E3E8C" w:rsidR="00197D94" w:rsidRPr="00197D94" w:rsidRDefault="00197D94" w:rsidP="00E86E53">
      <w:pPr>
        <w:pStyle w:val="Textodenotaaopdepxina"/>
        <w:jc w:val="both"/>
        <w:rPr>
          <w:lang w:val="gl-ES"/>
        </w:rPr>
      </w:pPr>
      <w:r>
        <w:rPr>
          <w:rStyle w:val="Referenciadenotaaopdepxina"/>
        </w:rPr>
        <w:footnoteRef/>
      </w:r>
      <w:r w:rsidRPr="00DB0BB6">
        <w:rPr>
          <w:lang w:val="pt-PT"/>
        </w:rPr>
        <w:t xml:space="preserve"> </w:t>
      </w:r>
      <w:r w:rsidR="00E86E53">
        <w:rPr>
          <w:lang w:val="pt-PT"/>
        </w:rPr>
        <w:t>Polo menos un dos autores t</w:t>
      </w:r>
      <w:r w:rsidR="008873CA" w:rsidRPr="00DB0BB6">
        <w:rPr>
          <w:lang w:val="pt-PT"/>
        </w:rPr>
        <w:t xml:space="preserve">en que ser obrigratoriamente </w:t>
      </w:r>
      <w:r w:rsidR="00E86E53">
        <w:rPr>
          <w:lang w:val="pt-PT"/>
        </w:rPr>
        <w:t>d</w:t>
      </w:r>
      <w:r w:rsidR="008873CA" w:rsidRPr="00DB0BB6">
        <w:rPr>
          <w:lang w:val="pt-PT"/>
        </w:rPr>
        <w:t>un dos centros do Campus de Pontevedra.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985"/>
      <w:gridCol w:w="2410"/>
      <w:gridCol w:w="1417"/>
    </w:tblGrid>
    <w:tr w:rsidR="00AA4915" w:rsidRPr="008A2A2D" w14:paraId="554AB935" w14:textId="77777777" w:rsidTr="004B41A2">
      <w:trPr>
        <w:trHeight w:val="1781"/>
      </w:trPr>
      <w:tc>
        <w:tcPr>
          <w:tcW w:w="4750" w:type="dxa"/>
          <w:tcBorders>
            <w:bottom w:val="nil"/>
          </w:tcBorders>
        </w:tcPr>
        <w:p w14:paraId="4372483E" w14:textId="77777777" w:rsidR="00AA4915" w:rsidRPr="00535000" w:rsidRDefault="00AA4915" w:rsidP="00AA4915">
          <w:pPr>
            <w:pStyle w:val="Cabeceira"/>
            <w:jc w:val="center"/>
            <w:rPr>
              <w:rFonts w:ascii="Cambria" w:hAnsi="Cambria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EAFFCA6" wp14:editId="307C3057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124A4446" w14:textId="77777777" w:rsidR="00AA4915" w:rsidRPr="00535000" w:rsidRDefault="00AA4915" w:rsidP="00AA4915">
          <w:pPr>
            <w:pStyle w:val="Cabeceira"/>
            <w:rPr>
              <w:rFonts w:ascii="Cambria" w:hAnsi="Cambria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4629EB6D" w14:textId="460E9E0C" w:rsidR="00AA4915" w:rsidRPr="00231881" w:rsidRDefault="001B6B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CF1C20"/>
              <w:lang w:val="pt-PT"/>
            </w:rPr>
          </w:pPr>
          <w:r>
            <w:rPr>
              <w:color w:val="CF1C20"/>
              <w:lang w:val="pt-PT"/>
            </w:rPr>
            <w:t>Vicerreitoría do Campus de Pontevedra</w:t>
          </w:r>
        </w:p>
      </w:tc>
      <w:tc>
        <w:tcPr>
          <w:tcW w:w="24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51397EB3" w14:textId="36E1B258" w:rsidR="00AA4915" w:rsidRPr="008C1FE7" w:rsidRDefault="008C1FE7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</w:pPr>
          <w:r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>Casa das Campás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 xml:space="preserve"> 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36002 Pontevedra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25BE8B85" w14:textId="68F88B1D" w:rsidR="00AA4915" w:rsidRPr="009712C8" w:rsidRDefault="009712C8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  <w:proofErr w:type="spellStart"/>
          <w:r w:rsidRPr="009712C8">
            <w:rPr>
              <w:sz w:val="16"/>
              <w:szCs w:val="16"/>
              <w:lang w:val="en-GB"/>
            </w:rPr>
            <w:t>Tfno</w:t>
          </w:r>
          <w:proofErr w:type="spellEnd"/>
          <w:r w:rsidR="00AA4915" w:rsidRPr="009712C8">
            <w:rPr>
              <w:sz w:val="16"/>
              <w:szCs w:val="16"/>
              <w:lang w:val="en-GB"/>
            </w:rPr>
            <w:t xml:space="preserve">. 986 </w:t>
          </w:r>
          <w:r w:rsidR="008C1FE7" w:rsidRPr="009712C8">
            <w:rPr>
              <w:sz w:val="16"/>
              <w:szCs w:val="16"/>
              <w:lang w:val="en-GB"/>
            </w:rPr>
            <w:t>802 08</w:t>
          </w:r>
          <w:r w:rsidR="001D09BC" w:rsidRPr="009712C8">
            <w:rPr>
              <w:sz w:val="16"/>
              <w:szCs w:val="16"/>
              <w:lang w:val="en-GB"/>
            </w:rPr>
            <w:t>0</w:t>
          </w:r>
          <w:r w:rsidR="00AA4915" w:rsidRPr="009712C8">
            <w:rPr>
              <w:rFonts w:cs="NewBaskervilleStd-Roman"/>
              <w:sz w:val="16"/>
              <w:szCs w:val="16"/>
              <w:lang w:val="en-GB"/>
            </w:rPr>
            <w:br/>
          </w:r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vic.</w:t>
          </w:r>
          <w:proofErr w:type="spellStart"/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pon</w:t>
          </w:r>
          <w:proofErr w:type="spellEnd"/>
          <w:proofErr w:type="gram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@.uvigo.gal</w:t>
          </w:r>
          <w:proofErr w:type="gramEnd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br/>
          </w:r>
          <w:proofErr w:type="spell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uvigo.gal</w:t>
          </w:r>
          <w:proofErr w:type="spellEnd"/>
        </w:p>
        <w:p w14:paraId="19FB35C6" w14:textId="77777777" w:rsidR="00AA4915" w:rsidRPr="009712C8" w:rsidRDefault="00AA49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</w:p>
      </w:tc>
    </w:tr>
  </w:tbl>
  <w:p w14:paraId="13E58929" w14:textId="77777777" w:rsidR="00A4248B" w:rsidRPr="009712C8" w:rsidRDefault="00A4248B">
    <w:pPr>
      <w:pStyle w:val="Cabeceira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EE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133DF"/>
    <w:multiLevelType w:val="hybridMultilevel"/>
    <w:tmpl w:val="8DD21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7BB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2922DC"/>
    <w:multiLevelType w:val="hybridMultilevel"/>
    <w:tmpl w:val="A140A206"/>
    <w:lvl w:ilvl="0" w:tplc="51F22DA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AD8"/>
    <w:multiLevelType w:val="hybridMultilevel"/>
    <w:tmpl w:val="F7A63216"/>
    <w:lvl w:ilvl="0" w:tplc="D20CB22C">
      <w:start w:val="2"/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7C2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D22121"/>
    <w:multiLevelType w:val="hybridMultilevel"/>
    <w:tmpl w:val="57EA3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8AE"/>
    <w:multiLevelType w:val="hybridMultilevel"/>
    <w:tmpl w:val="9500A704"/>
    <w:lvl w:ilvl="0" w:tplc="025C06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C6D"/>
    <w:multiLevelType w:val="hybridMultilevel"/>
    <w:tmpl w:val="2C94AA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A5A"/>
    <w:multiLevelType w:val="hybridMultilevel"/>
    <w:tmpl w:val="046CF7AA"/>
    <w:lvl w:ilvl="0" w:tplc="AFDCFE64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01707">
    <w:abstractNumId w:val="2"/>
  </w:num>
  <w:num w:numId="2" w16cid:durableId="1916891672">
    <w:abstractNumId w:val="6"/>
  </w:num>
  <w:num w:numId="3" w16cid:durableId="153223225">
    <w:abstractNumId w:val="1"/>
  </w:num>
  <w:num w:numId="4" w16cid:durableId="987829138">
    <w:abstractNumId w:val="4"/>
  </w:num>
  <w:num w:numId="5" w16cid:durableId="1890606213">
    <w:abstractNumId w:val="3"/>
  </w:num>
  <w:num w:numId="6" w16cid:durableId="1973291390">
    <w:abstractNumId w:val="9"/>
  </w:num>
  <w:num w:numId="7" w16cid:durableId="1431469531">
    <w:abstractNumId w:val="7"/>
  </w:num>
  <w:num w:numId="8" w16cid:durableId="904605979">
    <w:abstractNumId w:val="8"/>
  </w:num>
  <w:num w:numId="9" w16cid:durableId="839395334">
    <w:abstractNumId w:val="5"/>
  </w:num>
  <w:num w:numId="10" w16cid:durableId="164685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3"/>
    <w:rsid w:val="0000387F"/>
    <w:rsid w:val="000056A6"/>
    <w:rsid w:val="00014F72"/>
    <w:rsid w:val="000173F5"/>
    <w:rsid w:val="00023BBB"/>
    <w:rsid w:val="00027300"/>
    <w:rsid w:val="00040E07"/>
    <w:rsid w:val="00052DB6"/>
    <w:rsid w:val="00066C5E"/>
    <w:rsid w:val="000719DC"/>
    <w:rsid w:val="00083336"/>
    <w:rsid w:val="00092C10"/>
    <w:rsid w:val="000B6686"/>
    <w:rsid w:val="000E0E51"/>
    <w:rsid w:val="00101892"/>
    <w:rsid w:val="0010369A"/>
    <w:rsid w:val="00112BDD"/>
    <w:rsid w:val="00112E80"/>
    <w:rsid w:val="0013050B"/>
    <w:rsid w:val="001346F0"/>
    <w:rsid w:val="00147F2B"/>
    <w:rsid w:val="00156D76"/>
    <w:rsid w:val="00167E00"/>
    <w:rsid w:val="00180D98"/>
    <w:rsid w:val="00192A51"/>
    <w:rsid w:val="00197885"/>
    <w:rsid w:val="00197D94"/>
    <w:rsid w:val="001A0B98"/>
    <w:rsid w:val="001B1594"/>
    <w:rsid w:val="001B6B15"/>
    <w:rsid w:val="001C0A64"/>
    <w:rsid w:val="001C5187"/>
    <w:rsid w:val="001D09BC"/>
    <w:rsid w:val="001E203D"/>
    <w:rsid w:val="001F64D9"/>
    <w:rsid w:val="0020323D"/>
    <w:rsid w:val="002163A5"/>
    <w:rsid w:val="00216DFF"/>
    <w:rsid w:val="00223128"/>
    <w:rsid w:val="0022770F"/>
    <w:rsid w:val="00235187"/>
    <w:rsid w:val="002354B3"/>
    <w:rsid w:val="002511B8"/>
    <w:rsid w:val="002545E1"/>
    <w:rsid w:val="002812B4"/>
    <w:rsid w:val="00284D38"/>
    <w:rsid w:val="002D482A"/>
    <w:rsid w:val="002D5862"/>
    <w:rsid w:val="002E0ABE"/>
    <w:rsid w:val="002E6294"/>
    <w:rsid w:val="002E75B5"/>
    <w:rsid w:val="002F0D84"/>
    <w:rsid w:val="003009C9"/>
    <w:rsid w:val="00306494"/>
    <w:rsid w:val="00323BD6"/>
    <w:rsid w:val="00324549"/>
    <w:rsid w:val="00325925"/>
    <w:rsid w:val="003336E8"/>
    <w:rsid w:val="00335B0F"/>
    <w:rsid w:val="00341DEF"/>
    <w:rsid w:val="00352E1D"/>
    <w:rsid w:val="00371DFF"/>
    <w:rsid w:val="00376FCF"/>
    <w:rsid w:val="00382EF3"/>
    <w:rsid w:val="00383F08"/>
    <w:rsid w:val="00390715"/>
    <w:rsid w:val="00392FDD"/>
    <w:rsid w:val="003A475C"/>
    <w:rsid w:val="003A6803"/>
    <w:rsid w:val="003B4664"/>
    <w:rsid w:val="003C01B6"/>
    <w:rsid w:val="003C50EB"/>
    <w:rsid w:val="003C5F3F"/>
    <w:rsid w:val="003C679E"/>
    <w:rsid w:val="003D02EA"/>
    <w:rsid w:val="00407140"/>
    <w:rsid w:val="0040742B"/>
    <w:rsid w:val="0041743E"/>
    <w:rsid w:val="00437CCE"/>
    <w:rsid w:val="00446362"/>
    <w:rsid w:val="00446AE1"/>
    <w:rsid w:val="004809A4"/>
    <w:rsid w:val="004C20A4"/>
    <w:rsid w:val="004D77DB"/>
    <w:rsid w:val="004E7549"/>
    <w:rsid w:val="004F76AC"/>
    <w:rsid w:val="005008F1"/>
    <w:rsid w:val="00502B36"/>
    <w:rsid w:val="005058E7"/>
    <w:rsid w:val="005116CC"/>
    <w:rsid w:val="0051281D"/>
    <w:rsid w:val="005214C0"/>
    <w:rsid w:val="00523191"/>
    <w:rsid w:val="0052688E"/>
    <w:rsid w:val="0052761F"/>
    <w:rsid w:val="00544999"/>
    <w:rsid w:val="00552080"/>
    <w:rsid w:val="00553BCC"/>
    <w:rsid w:val="00556030"/>
    <w:rsid w:val="00560F23"/>
    <w:rsid w:val="00572239"/>
    <w:rsid w:val="005731F9"/>
    <w:rsid w:val="0057375F"/>
    <w:rsid w:val="00575C07"/>
    <w:rsid w:val="005855EC"/>
    <w:rsid w:val="00596146"/>
    <w:rsid w:val="005A7BEA"/>
    <w:rsid w:val="005B1A60"/>
    <w:rsid w:val="005C7403"/>
    <w:rsid w:val="005D354A"/>
    <w:rsid w:val="005D391B"/>
    <w:rsid w:val="005D3CB4"/>
    <w:rsid w:val="005E272E"/>
    <w:rsid w:val="005E6F4F"/>
    <w:rsid w:val="005F35BB"/>
    <w:rsid w:val="005F57DA"/>
    <w:rsid w:val="005F6CA8"/>
    <w:rsid w:val="0061244C"/>
    <w:rsid w:val="00643AAD"/>
    <w:rsid w:val="00644460"/>
    <w:rsid w:val="00646747"/>
    <w:rsid w:val="00656E72"/>
    <w:rsid w:val="00665009"/>
    <w:rsid w:val="006727CF"/>
    <w:rsid w:val="00677AF5"/>
    <w:rsid w:val="006A4083"/>
    <w:rsid w:val="006A45C0"/>
    <w:rsid w:val="006B0A43"/>
    <w:rsid w:val="006B2738"/>
    <w:rsid w:val="006C153D"/>
    <w:rsid w:val="006F44F5"/>
    <w:rsid w:val="00703D38"/>
    <w:rsid w:val="0075414B"/>
    <w:rsid w:val="00770C50"/>
    <w:rsid w:val="00771604"/>
    <w:rsid w:val="00790DA7"/>
    <w:rsid w:val="00796F56"/>
    <w:rsid w:val="007A34C8"/>
    <w:rsid w:val="007A4C1C"/>
    <w:rsid w:val="007B2251"/>
    <w:rsid w:val="007B2C39"/>
    <w:rsid w:val="007B4EE1"/>
    <w:rsid w:val="007C673E"/>
    <w:rsid w:val="007D6A4C"/>
    <w:rsid w:val="007E718D"/>
    <w:rsid w:val="007F15C7"/>
    <w:rsid w:val="007F5CF0"/>
    <w:rsid w:val="0080048B"/>
    <w:rsid w:val="008011DF"/>
    <w:rsid w:val="00817295"/>
    <w:rsid w:val="00820CC0"/>
    <w:rsid w:val="0084454E"/>
    <w:rsid w:val="00852A9F"/>
    <w:rsid w:val="008629D8"/>
    <w:rsid w:val="008873CA"/>
    <w:rsid w:val="008907C5"/>
    <w:rsid w:val="008A2A2D"/>
    <w:rsid w:val="008C1FE7"/>
    <w:rsid w:val="008F59B1"/>
    <w:rsid w:val="009060EE"/>
    <w:rsid w:val="0091446A"/>
    <w:rsid w:val="00920235"/>
    <w:rsid w:val="00925E7E"/>
    <w:rsid w:val="00925FC0"/>
    <w:rsid w:val="009266CC"/>
    <w:rsid w:val="00926871"/>
    <w:rsid w:val="009407D8"/>
    <w:rsid w:val="0095458F"/>
    <w:rsid w:val="0096266D"/>
    <w:rsid w:val="00963D8A"/>
    <w:rsid w:val="009645C4"/>
    <w:rsid w:val="009712C8"/>
    <w:rsid w:val="00977686"/>
    <w:rsid w:val="009802E8"/>
    <w:rsid w:val="009835B5"/>
    <w:rsid w:val="009856D3"/>
    <w:rsid w:val="00992421"/>
    <w:rsid w:val="009B4853"/>
    <w:rsid w:val="009C0AE8"/>
    <w:rsid w:val="009F2FAE"/>
    <w:rsid w:val="009F3858"/>
    <w:rsid w:val="009F3E38"/>
    <w:rsid w:val="009F7EEF"/>
    <w:rsid w:val="00A0120B"/>
    <w:rsid w:val="00A0130C"/>
    <w:rsid w:val="00A05AC1"/>
    <w:rsid w:val="00A376AB"/>
    <w:rsid w:val="00A40ABD"/>
    <w:rsid w:val="00A4248B"/>
    <w:rsid w:val="00A44860"/>
    <w:rsid w:val="00A65D28"/>
    <w:rsid w:val="00A71B14"/>
    <w:rsid w:val="00A71FC7"/>
    <w:rsid w:val="00A76503"/>
    <w:rsid w:val="00A81A30"/>
    <w:rsid w:val="00A914D8"/>
    <w:rsid w:val="00AA3175"/>
    <w:rsid w:val="00AA4915"/>
    <w:rsid w:val="00AA4BE2"/>
    <w:rsid w:val="00AB3D09"/>
    <w:rsid w:val="00AB7FA6"/>
    <w:rsid w:val="00AE5268"/>
    <w:rsid w:val="00AF53C9"/>
    <w:rsid w:val="00B077A0"/>
    <w:rsid w:val="00B12AD3"/>
    <w:rsid w:val="00B1380B"/>
    <w:rsid w:val="00B230EE"/>
    <w:rsid w:val="00B245BC"/>
    <w:rsid w:val="00B301FA"/>
    <w:rsid w:val="00B5005F"/>
    <w:rsid w:val="00B656B8"/>
    <w:rsid w:val="00B725C1"/>
    <w:rsid w:val="00B7691B"/>
    <w:rsid w:val="00BA56D3"/>
    <w:rsid w:val="00BB3623"/>
    <w:rsid w:val="00BB37AC"/>
    <w:rsid w:val="00BB3EFB"/>
    <w:rsid w:val="00BD107E"/>
    <w:rsid w:val="00BE5C4E"/>
    <w:rsid w:val="00C02828"/>
    <w:rsid w:val="00C2168D"/>
    <w:rsid w:val="00C25C64"/>
    <w:rsid w:val="00C3204E"/>
    <w:rsid w:val="00C34330"/>
    <w:rsid w:val="00C36B3B"/>
    <w:rsid w:val="00C44410"/>
    <w:rsid w:val="00C4582D"/>
    <w:rsid w:val="00C710B9"/>
    <w:rsid w:val="00C73BAF"/>
    <w:rsid w:val="00C758E1"/>
    <w:rsid w:val="00C811D6"/>
    <w:rsid w:val="00C93B8F"/>
    <w:rsid w:val="00C94794"/>
    <w:rsid w:val="00C975EE"/>
    <w:rsid w:val="00CB5370"/>
    <w:rsid w:val="00CD19E6"/>
    <w:rsid w:val="00CF290A"/>
    <w:rsid w:val="00D107BA"/>
    <w:rsid w:val="00D126E8"/>
    <w:rsid w:val="00D20AA9"/>
    <w:rsid w:val="00D26FA2"/>
    <w:rsid w:val="00D34229"/>
    <w:rsid w:val="00D454D1"/>
    <w:rsid w:val="00D46EEC"/>
    <w:rsid w:val="00D46F57"/>
    <w:rsid w:val="00D54CD0"/>
    <w:rsid w:val="00D56372"/>
    <w:rsid w:val="00D61BB1"/>
    <w:rsid w:val="00D65CA0"/>
    <w:rsid w:val="00D72F53"/>
    <w:rsid w:val="00D76791"/>
    <w:rsid w:val="00D86F57"/>
    <w:rsid w:val="00D93572"/>
    <w:rsid w:val="00DA090D"/>
    <w:rsid w:val="00DA5C13"/>
    <w:rsid w:val="00DA7E9A"/>
    <w:rsid w:val="00DB0BB6"/>
    <w:rsid w:val="00DB58AB"/>
    <w:rsid w:val="00DC00DE"/>
    <w:rsid w:val="00DC01DF"/>
    <w:rsid w:val="00DF6382"/>
    <w:rsid w:val="00E0267D"/>
    <w:rsid w:val="00E069CA"/>
    <w:rsid w:val="00E2306F"/>
    <w:rsid w:val="00E24770"/>
    <w:rsid w:val="00E4452C"/>
    <w:rsid w:val="00E460C7"/>
    <w:rsid w:val="00E47ABC"/>
    <w:rsid w:val="00E75D33"/>
    <w:rsid w:val="00E764FD"/>
    <w:rsid w:val="00E77A0C"/>
    <w:rsid w:val="00E8580D"/>
    <w:rsid w:val="00E86E53"/>
    <w:rsid w:val="00EA0555"/>
    <w:rsid w:val="00ED3B3E"/>
    <w:rsid w:val="00ED6FEC"/>
    <w:rsid w:val="00EF7BF5"/>
    <w:rsid w:val="00F15AA7"/>
    <w:rsid w:val="00F16793"/>
    <w:rsid w:val="00F16FDA"/>
    <w:rsid w:val="00F17E93"/>
    <w:rsid w:val="00F30672"/>
    <w:rsid w:val="00F3291B"/>
    <w:rsid w:val="00F42026"/>
    <w:rsid w:val="00F4268E"/>
    <w:rsid w:val="00F448E1"/>
    <w:rsid w:val="00F57DE7"/>
    <w:rsid w:val="00F73916"/>
    <w:rsid w:val="00F805C6"/>
    <w:rsid w:val="00FA011D"/>
    <w:rsid w:val="00FA1279"/>
    <w:rsid w:val="00FB6B79"/>
    <w:rsid w:val="00FC1CFC"/>
    <w:rsid w:val="00FD310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4DAC"/>
  <w15:chartTrackingRefBased/>
  <w15:docId w15:val="{F2EE84D2-DC8A-4AEC-A929-9366344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c"/>
    <w:uiPriority w:val="9"/>
    <w:unhideWhenUsed/>
    <w:qFormat/>
    <w:rsid w:val="0007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9B4853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325925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25925"/>
    <w:rPr>
      <w:color w:val="605E5C"/>
      <w:shd w:val="clear" w:color="auto" w:fill="E1DFDD"/>
    </w:rPr>
  </w:style>
  <w:style w:type="paragraph" w:styleId="Cabeceira">
    <w:name w:val="header"/>
    <w:basedOn w:val="Normal"/>
    <w:link w:val="Cabeceir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A4248B"/>
  </w:style>
  <w:style w:type="paragraph" w:styleId="Pdepxina">
    <w:name w:val="footer"/>
    <w:basedOn w:val="Normal"/>
    <w:link w:val="Pdepxin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A4248B"/>
  </w:style>
  <w:style w:type="character" w:customStyle="1" w:styleId="Ttulo2Carc">
    <w:name w:val="Título 2 Carác."/>
    <w:basedOn w:val="Tipodeletrapredefinidodopargrafo"/>
    <w:link w:val="Ttulo2"/>
    <w:uiPriority w:val="9"/>
    <w:rsid w:val="0007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determinado">
    <w:name w:val="Predeterminado"/>
    <w:rsid w:val="00197D9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kern w:val="0"/>
      <w:sz w:val="24"/>
      <w:szCs w:val="24"/>
      <w:lang w:val="gl-ES" w:eastAsia="zh-CN" w:bidi="hi-IN"/>
      <w14:ligatures w14:val="none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197D94"/>
    <w:pPr>
      <w:spacing w:after="0" w:line="240" w:lineRule="auto"/>
    </w:pPr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197D94"/>
    <w:rPr>
      <w:sz w:val="20"/>
      <w:szCs w:val="20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197D94"/>
    <w:rPr>
      <w:vertAlign w:val="superscript"/>
    </w:rPr>
  </w:style>
  <w:style w:type="table" w:styleId="Tboacongrade">
    <w:name w:val="Table Grid"/>
    <w:basedOn w:val="Tboanormal"/>
    <w:uiPriority w:val="59"/>
    <w:rsid w:val="00796F56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vigo2">
      <a:majorFont>
        <a:latin typeface="NewBaskerville SC"/>
        <a:ea typeface=""/>
        <a:cs typeface=""/>
      </a:majorFont>
      <a:minorFont>
        <a:latin typeface="New Baskervil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B4EA-BA36-414A-B6C4-7287CDF8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Silva Simon</dc:creator>
  <cp:keywords/>
  <dc:description/>
  <cp:lastModifiedBy>Xabier Silva Simon</cp:lastModifiedBy>
  <cp:revision>2</cp:revision>
  <cp:lastPrinted>2024-04-02T12:16:00Z</cp:lastPrinted>
  <dcterms:created xsi:type="dcterms:W3CDTF">2024-04-02T12:20:00Z</dcterms:created>
  <dcterms:modified xsi:type="dcterms:W3CDTF">2024-04-02T12:20:00Z</dcterms:modified>
</cp:coreProperties>
</file>